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AFB" w:rsidRPr="00175C42" w:rsidRDefault="00993FEA">
      <w:pPr>
        <w:rPr>
          <w:b/>
          <w:sz w:val="24"/>
          <w:szCs w:val="24"/>
        </w:rPr>
      </w:pPr>
      <w:bookmarkStart w:id="0" w:name="_GoBack"/>
      <w:bookmarkEnd w:id="0"/>
      <w:r w:rsidRPr="00175C42">
        <w:rPr>
          <w:b/>
          <w:sz w:val="24"/>
          <w:szCs w:val="24"/>
        </w:rPr>
        <w:t>Supplementary Appendix</w:t>
      </w:r>
    </w:p>
    <w:p w:rsidR="00993FEA" w:rsidRPr="00175C42" w:rsidRDefault="00993FEA">
      <w:pPr>
        <w:rPr>
          <w:b/>
          <w:sz w:val="24"/>
          <w:szCs w:val="24"/>
        </w:rPr>
      </w:pPr>
    </w:p>
    <w:p w:rsidR="00F2331C" w:rsidRPr="00175C42" w:rsidRDefault="00F2331C">
      <w:pPr>
        <w:rPr>
          <w:sz w:val="24"/>
          <w:szCs w:val="24"/>
        </w:rPr>
      </w:pPr>
    </w:p>
    <w:p w:rsidR="0076381A" w:rsidRPr="00175C42" w:rsidRDefault="0076381A" w:rsidP="00F2331C">
      <w:pPr>
        <w:rPr>
          <w:b/>
          <w:sz w:val="24"/>
          <w:szCs w:val="24"/>
        </w:rPr>
      </w:pPr>
      <w:r w:rsidRPr="00175C42">
        <w:rPr>
          <w:b/>
          <w:sz w:val="24"/>
          <w:szCs w:val="24"/>
        </w:rPr>
        <w:t>Table of Contents:</w:t>
      </w:r>
    </w:p>
    <w:sdt>
      <w:sdtPr>
        <w:rPr>
          <w:rFonts w:asciiTheme="minorHAnsi" w:eastAsiaTheme="minorHAnsi" w:hAnsiTheme="minorHAnsi" w:cstheme="minorBidi"/>
          <w:color w:val="auto"/>
          <w:sz w:val="22"/>
          <w:szCs w:val="22"/>
        </w:rPr>
        <w:id w:val="-712496605"/>
        <w:docPartObj>
          <w:docPartGallery w:val="Table of Contents"/>
          <w:docPartUnique/>
        </w:docPartObj>
      </w:sdtPr>
      <w:sdtEndPr>
        <w:rPr>
          <w:b/>
          <w:bCs/>
          <w:noProof/>
        </w:rPr>
      </w:sdtEndPr>
      <w:sdtContent>
        <w:p w:rsidR="00020F7D" w:rsidRDefault="00020F7D">
          <w:pPr>
            <w:pStyle w:val="TOCHeading"/>
          </w:pPr>
          <w:r>
            <w:t>Contents</w:t>
          </w:r>
        </w:p>
        <w:p w:rsidR="00CE1AAB" w:rsidRDefault="00020F7D">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90249796" w:history="1">
            <w:r w:rsidR="00CE1AAB" w:rsidRPr="00FC0D0C">
              <w:rPr>
                <w:rStyle w:val="Hyperlink"/>
                <w:b/>
                <w:noProof/>
              </w:rPr>
              <w:t>Appendix A.  Leadership Saves Lives (LSL) Workshop Curriculum</w:t>
            </w:r>
            <w:r w:rsidR="00CE1AAB">
              <w:rPr>
                <w:noProof/>
                <w:webHidden/>
              </w:rPr>
              <w:tab/>
            </w:r>
            <w:r w:rsidR="00CE1AAB">
              <w:rPr>
                <w:noProof/>
                <w:webHidden/>
              </w:rPr>
              <w:fldChar w:fldCharType="begin"/>
            </w:r>
            <w:r w:rsidR="00CE1AAB">
              <w:rPr>
                <w:noProof/>
                <w:webHidden/>
              </w:rPr>
              <w:instrText xml:space="preserve"> PAGEREF _Toc490249796 \h </w:instrText>
            </w:r>
            <w:r w:rsidR="00CE1AAB">
              <w:rPr>
                <w:noProof/>
                <w:webHidden/>
              </w:rPr>
            </w:r>
            <w:r w:rsidR="00CE1AAB">
              <w:rPr>
                <w:noProof/>
                <w:webHidden/>
              </w:rPr>
              <w:fldChar w:fldCharType="separate"/>
            </w:r>
            <w:r w:rsidR="00CE1AAB">
              <w:rPr>
                <w:noProof/>
                <w:webHidden/>
              </w:rPr>
              <w:t>2</w:t>
            </w:r>
            <w:r w:rsidR="00CE1AAB">
              <w:rPr>
                <w:noProof/>
                <w:webHidden/>
              </w:rPr>
              <w:fldChar w:fldCharType="end"/>
            </w:r>
          </w:hyperlink>
        </w:p>
        <w:p w:rsidR="00CE1AAB" w:rsidRDefault="00E865B4">
          <w:pPr>
            <w:pStyle w:val="TOC1"/>
            <w:tabs>
              <w:tab w:val="right" w:leader="dot" w:pos="9350"/>
            </w:tabs>
            <w:rPr>
              <w:rFonts w:eastAsiaTheme="minorEastAsia"/>
              <w:noProof/>
            </w:rPr>
          </w:pPr>
          <w:hyperlink w:anchor="_Toc490249797" w:history="1">
            <w:r w:rsidR="00CE1AAB" w:rsidRPr="00FC0D0C">
              <w:rPr>
                <w:rStyle w:val="Hyperlink"/>
                <w:b/>
                <w:noProof/>
              </w:rPr>
              <w:t>Appendix B.  Hospital Organizational Culture for Cardiovascular Care: 31 item instrument</w:t>
            </w:r>
            <w:r w:rsidR="00CE1AAB">
              <w:rPr>
                <w:noProof/>
                <w:webHidden/>
              </w:rPr>
              <w:tab/>
            </w:r>
            <w:r w:rsidR="00CE1AAB">
              <w:rPr>
                <w:noProof/>
                <w:webHidden/>
              </w:rPr>
              <w:fldChar w:fldCharType="begin"/>
            </w:r>
            <w:r w:rsidR="00CE1AAB">
              <w:rPr>
                <w:noProof/>
                <w:webHidden/>
              </w:rPr>
              <w:instrText xml:space="preserve"> PAGEREF _Toc490249797 \h </w:instrText>
            </w:r>
            <w:r w:rsidR="00CE1AAB">
              <w:rPr>
                <w:noProof/>
                <w:webHidden/>
              </w:rPr>
            </w:r>
            <w:r w:rsidR="00CE1AAB">
              <w:rPr>
                <w:noProof/>
                <w:webHidden/>
              </w:rPr>
              <w:fldChar w:fldCharType="separate"/>
            </w:r>
            <w:r w:rsidR="00CE1AAB">
              <w:rPr>
                <w:noProof/>
                <w:webHidden/>
              </w:rPr>
              <w:t>7</w:t>
            </w:r>
            <w:r w:rsidR="00CE1AAB">
              <w:rPr>
                <w:noProof/>
                <w:webHidden/>
              </w:rPr>
              <w:fldChar w:fldCharType="end"/>
            </w:r>
          </w:hyperlink>
        </w:p>
        <w:p w:rsidR="00CE1AAB" w:rsidRDefault="00E865B4">
          <w:pPr>
            <w:pStyle w:val="TOC1"/>
            <w:tabs>
              <w:tab w:val="right" w:leader="dot" w:pos="9350"/>
            </w:tabs>
            <w:rPr>
              <w:rFonts w:eastAsiaTheme="minorEastAsia"/>
              <w:noProof/>
            </w:rPr>
          </w:pPr>
          <w:hyperlink w:anchor="_Toc490249798" w:history="1">
            <w:r w:rsidR="00CE1AAB" w:rsidRPr="00FC0D0C">
              <w:rPr>
                <w:rStyle w:val="Hyperlink"/>
                <w:b/>
                <w:noProof/>
              </w:rPr>
              <w:t>Appendix C.  Qualitative Interview Guide</w:t>
            </w:r>
            <w:r w:rsidR="00CE1AAB">
              <w:rPr>
                <w:noProof/>
                <w:webHidden/>
              </w:rPr>
              <w:tab/>
            </w:r>
            <w:r w:rsidR="00CE1AAB">
              <w:rPr>
                <w:noProof/>
                <w:webHidden/>
              </w:rPr>
              <w:fldChar w:fldCharType="begin"/>
            </w:r>
            <w:r w:rsidR="00CE1AAB">
              <w:rPr>
                <w:noProof/>
                <w:webHidden/>
              </w:rPr>
              <w:instrText xml:space="preserve"> PAGEREF _Toc490249798 \h </w:instrText>
            </w:r>
            <w:r w:rsidR="00CE1AAB">
              <w:rPr>
                <w:noProof/>
                <w:webHidden/>
              </w:rPr>
            </w:r>
            <w:r w:rsidR="00CE1AAB">
              <w:rPr>
                <w:noProof/>
                <w:webHidden/>
              </w:rPr>
              <w:fldChar w:fldCharType="separate"/>
            </w:r>
            <w:r w:rsidR="00CE1AAB">
              <w:rPr>
                <w:noProof/>
                <w:webHidden/>
              </w:rPr>
              <w:t>9</w:t>
            </w:r>
            <w:r w:rsidR="00CE1AAB">
              <w:rPr>
                <w:noProof/>
                <w:webHidden/>
              </w:rPr>
              <w:fldChar w:fldCharType="end"/>
            </w:r>
          </w:hyperlink>
        </w:p>
        <w:p w:rsidR="00CE1AAB" w:rsidRDefault="00E865B4">
          <w:pPr>
            <w:pStyle w:val="TOC1"/>
            <w:tabs>
              <w:tab w:val="right" w:leader="dot" w:pos="9350"/>
            </w:tabs>
            <w:rPr>
              <w:rFonts w:eastAsiaTheme="minorEastAsia"/>
              <w:noProof/>
            </w:rPr>
          </w:pPr>
          <w:hyperlink w:anchor="_Toc490249799" w:history="1">
            <w:r w:rsidR="00CE1AAB" w:rsidRPr="00FC0D0C">
              <w:rPr>
                <w:rStyle w:val="Hyperlink"/>
                <w:b/>
                <w:noProof/>
              </w:rPr>
              <w:t>Appendix D.  Observation Guide</w:t>
            </w:r>
            <w:r w:rsidR="00CE1AAB">
              <w:rPr>
                <w:noProof/>
                <w:webHidden/>
              </w:rPr>
              <w:tab/>
            </w:r>
            <w:r w:rsidR="00CE1AAB">
              <w:rPr>
                <w:noProof/>
                <w:webHidden/>
              </w:rPr>
              <w:fldChar w:fldCharType="begin"/>
            </w:r>
            <w:r w:rsidR="00CE1AAB">
              <w:rPr>
                <w:noProof/>
                <w:webHidden/>
              </w:rPr>
              <w:instrText xml:space="preserve"> PAGEREF _Toc490249799 \h </w:instrText>
            </w:r>
            <w:r w:rsidR="00CE1AAB">
              <w:rPr>
                <w:noProof/>
                <w:webHidden/>
              </w:rPr>
            </w:r>
            <w:r w:rsidR="00CE1AAB">
              <w:rPr>
                <w:noProof/>
                <w:webHidden/>
              </w:rPr>
              <w:fldChar w:fldCharType="separate"/>
            </w:r>
            <w:r w:rsidR="00CE1AAB">
              <w:rPr>
                <w:noProof/>
                <w:webHidden/>
              </w:rPr>
              <w:t>11</w:t>
            </w:r>
            <w:r w:rsidR="00CE1AAB">
              <w:rPr>
                <w:noProof/>
                <w:webHidden/>
              </w:rPr>
              <w:fldChar w:fldCharType="end"/>
            </w:r>
          </w:hyperlink>
          <w:r w:rsidR="00CE1AAB">
            <w:rPr>
              <w:rStyle w:val="Hyperlink"/>
              <w:noProof/>
            </w:rPr>
            <w:t xml:space="preserve"> </w:t>
          </w:r>
        </w:p>
        <w:p w:rsidR="00CE1AAB" w:rsidRDefault="00E865B4" w:rsidP="00CE1AAB">
          <w:pPr>
            <w:pStyle w:val="TOC1"/>
            <w:tabs>
              <w:tab w:val="right" w:leader="dot" w:pos="9350"/>
            </w:tabs>
            <w:rPr>
              <w:noProof/>
            </w:rPr>
          </w:pPr>
          <w:hyperlink w:anchor="_Toc490249800" w:history="1">
            <w:r w:rsidR="00CE1AAB" w:rsidRPr="00CE1AAB">
              <w:rPr>
                <w:rStyle w:val="Hyperlink"/>
                <w:b/>
                <w:noProof/>
              </w:rPr>
              <w:t>Appendix E: AMI Change Over Time</w:t>
            </w:r>
            <w:r w:rsidR="00CE1AAB">
              <w:rPr>
                <w:noProof/>
                <w:webHidden/>
              </w:rPr>
              <w:tab/>
            </w:r>
            <w:r w:rsidR="00CE1AAB">
              <w:rPr>
                <w:noProof/>
                <w:webHidden/>
              </w:rPr>
              <w:fldChar w:fldCharType="begin"/>
            </w:r>
            <w:r w:rsidR="00CE1AAB">
              <w:rPr>
                <w:noProof/>
                <w:webHidden/>
              </w:rPr>
              <w:instrText xml:space="preserve"> PAGEREF _Toc490249800 \h </w:instrText>
            </w:r>
            <w:r w:rsidR="00CE1AAB">
              <w:rPr>
                <w:noProof/>
                <w:webHidden/>
              </w:rPr>
            </w:r>
            <w:r w:rsidR="00CE1AAB">
              <w:rPr>
                <w:noProof/>
                <w:webHidden/>
              </w:rPr>
              <w:fldChar w:fldCharType="separate"/>
            </w:r>
            <w:r w:rsidR="00CE1AAB">
              <w:rPr>
                <w:noProof/>
                <w:webHidden/>
              </w:rPr>
              <w:t>13</w:t>
            </w:r>
            <w:r w:rsidR="00CE1AAB">
              <w:rPr>
                <w:noProof/>
                <w:webHidden/>
              </w:rPr>
              <w:fldChar w:fldCharType="end"/>
            </w:r>
          </w:hyperlink>
        </w:p>
        <w:p w:rsidR="00020F7D" w:rsidRDefault="00020F7D">
          <w:r>
            <w:rPr>
              <w:b/>
              <w:bCs/>
              <w:noProof/>
            </w:rPr>
            <w:fldChar w:fldCharType="end"/>
          </w:r>
        </w:p>
      </w:sdtContent>
    </w:sdt>
    <w:p w:rsidR="0076381A" w:rsidRPr="00175C42" w:rsidRDefault="0076381A">
      <w:pPr>
        <w:rPr>
          <w:b/>
          <w:sz w:val="24"/>
          <w:szCs w:val="24"/>
        </w:rPr>
      </w:pPr>
      <w:r w:rsidRPr="00175C42">
        <w:rPr>
          <w:b/>
          <w:sz w:val="24"/>
          <w:szCs w:val="24"/>
        </w:rPr>
        <w:br w:type="page"/>
      </w:r>
    </w:p>
    <w:p w:rsidR="0076381A" w:rsidRPr="00DC17FD" w:rsidRDefault="0076381A" w:rsidP="00020F7D">
      <w:pPr>
        <w:pStyle w:val="Heading1"/>
        <w:rPr>
          <w:rStyle w:val="Caption1"/>
          <w:b/>
          <w:color w:val="000000" w:themeColor="text1"/>
          <w:sz w:val="24"/>
          <w:szCs w:val="24"/>
        </w:rPr>
      </w:pPr>
      <w:bookmarkStart w:id="1" w:name="_Toc490249796"/>
      <w:r w:rsidRPr="00DC17FD">
        <w:rPr>
          <w:rStyle w:val="Caption1"/>
          <w:b/>
          <w:color w:val="000000" w:themeColor="text1"/>
          <w:sz w:val="24"/>
          <w:szCs w:val="24"/>
        </w:rPr>
        <w:lastRenderedPageBreak/>
        <w:t xml:space="preserve">Appendix A.  </w:t>
      </w:r>
      <w:r w:rsidR="00F32067" w:rsidRPr="00DC17FD">
        <w:rPr>
          <w:rStyle w:val="Caption1"/>
          <w:b/>
          <w:color w:val="000000" w:themeColor="text1"/>
          <w:sz w:val="24"/>
          <w:szCs w:val="24"/>
        </w:rPr>
        <w:t>L</w:t>
      </w:r>
      <w:r w:rsidR="00F32067">
        <w:rPr>
          <w:rStyle w:val="Caption1"/>
          <w:b/>
          <w:color w:val="000000" w:themeColor="text1"/>
          <w:sz w:val="24"/>
          <w:szCs w:val="24"/>
        </w:rPr>
        <w:t>eadership Saves Lives (LSL)</w:t>
      </w:r>
      <w:r w:rsidR="00F32067" w:rsidRPr="00DC17FD">
        <w:rPr>
          <w:rStyle w:val="Caption1"/>
          <w:b/>
          <w:color w:val="000000" w:themeColor="text1"/>
          <w:sz w:val="24"/>
          <w:szCs w:val="24"/>
        </w:rPr>
        <w:t xml:space="preserve"> </w:t>
      </w:r>
      <w:r w:rsidRPr="00DC17FD">
        <w:rPr>
          <w:rStyle w:val="Caption1"/>
          <w:b/>
          <w:color w:val="000000" w:themeColor="text1"/>
          <w:sz w:val="24"/>
          <w:szCs w:val="24"/>
        </w:rPr>
        <w:t>Workshop Curriculum</w:t>
      </w:r>
      <w:bookmarkEnd w:id="1"/>
    </w:p>
    <w:p w:rsidR="0076381A" w:rsidRPr="00175C42" w:rsidRDefault="0076381A" w:rsidP="0076381A">
      <w:pPr>
        <w:rPr>
          <w:sz w:val="24"/>
          <w:szCs w:val="24"/>
        </w:rPr>
      </w:pPr>
    </w:p>
    <w:p w:rsidR="0076381A" w:rsidRPr="00175C42" w:rsidRDefault="0076381A" w:rsidP="0076381A">
      <w:pPr>
        <w:widowControl w:val="0"/>
        <w:autoSpaceDE w:val="0"/>
        <w:autoSpaceDN w:val="0"/>
        <w:adjustRightInd w:val="0"/>
        <w:spacing w:line="480" w:lineRule="auto"/>
        <w:ind w:firstLine="720"/>
        <w:rPr>
          <w:rFonts w:cs="Times"/>
          <w:sz w:val="24"/>
          <w:szCs w:val="24"/>
        </w:rPr>
      </w:pPr>
      <w:r w:rsidRPr="00175C42">
        <w:rPr>
          <w:sz w:val="24"/>
          <w:szCs w:val="24"/>
        </w:rPr>
        <w:t>Guiding coalition members were exposed to three intervention components: (1)</w:t>
      </w:r>
      <w:r w:rsidRPr="00175C42">
        <w:rPr>
          <w:rFonts w:eastAsia="Times New Roman" w:cs="Arial"/>
          <w:spacing w:val="2"/>
          <w:sz w:val="24"/>
          <w:szCs w:val="24"/>
        </w:rPr>
        <w:t xml:space="preserve"> three annual forums to bring together members from all 10 LSL sites; </w:t>
      </w:r>
      <w:r w:rsidRPr="00175C42">
        <w:rPr>
          <w:sz w:val="24"/>
          <w:szCs w:val="24"/>
        </w:rPr>
        <w:t xml:space="preserve">four semiannual, one-day workshops at their own hospitals; and (3) access to a web-based platform that included a repository of project resources and spaces for discussion.  This most intensive of these three components were the semiannual in-hospital workshops, detailed below. </w:t>
      </w:r>
    </w:p>
    <w:p w:rsidR="0076381A" w:rsidRPr="00175C42" w:rsidRDefault="0076381A" w:rsidP="0076381A">
      <w:pPr>
        <w:rPr>
          <w:sz w:val="24"/>
          <w:szCs w:val="24"/>
        </w:rPr>
      </w:pPr>
    </w:p>
    <w:tbl>
      <w:tblPr>
        <w:tblStyle w:val="TableGrid"/>
        <w:tblW w:w="9463" w:type="dxa"/>
        <w:tblLook w:val="04A0" w:firstRow="1" w:lastRow="0" w:firstColumn="1" w:lastColumn="0" w:noHBand="0" w:noVBand="1"/>
      </w:tblPr>
      <w:tblGrid>
        <w:gridCol w:w="1457"/>
        <w:gridCol w:w="8006"/>
      </w:tblGrid>
      <w:tr w:rsidR="0076381A" w:rsidRPr="00175C42" w:rsidTr="00020F7D">
        <w:tc>
          <w:tcPr>
            <w:tcW w:w="1250" w:type="dxa"/>
          </w:tcPr>
          <w:p w:rsidR="0076381A" w:rsidRPr="00175C42" w:rsidRDefault="0076381A" w:rsidP="00020F7D">
            <w:pPr>
              <w:spacing w:line="480" w:lineRule="auto"/>
              <w:rPr>
                <w:rFonts w:asciiTheme="minorHAnsi" w:hAnsiTheme="minorHAnsi"/>
                <w:b/>
                <w:sz w:val="24"/>
                <w:szCs w:val="24"/>
              </w:rPr>
            </w:pPr>
            <w:r w:rsidRPr="00175C42">
              <w:rPr>
                <w:rFonts w:asciiTheme="minorHAnsi" w:hAnsiTheme="minorHAnsi"/>
                <w:b/>
                <w:sz w:val="24"/>
                <w:szCs w:val="24"/>
              </w:rPr>
              <w:t>Structure</w:t>
            </w:r>
          </w:p>
        </w:tc>
        <w:tc>
          <w:tcPr>
            <w:tcW w:w="8213" w:type="dxa"/>
          </w:tcPr>
          <w:p w:rsidR="0076381A" w:rsidRPr="00175C42" w:rsidRDefault="00F32067" w:rsidP="00020F7D">
            <w:pPr>
              <w:spacing w:line="480" w:lineRule="auto"/>
              <w:rPr>
                <w:rFonts w:asciiTheme="minorHAnsi" w:hAnsiTheme="minorHAnsi"/>
                <w:sz w:val="24"/>
                <w:szCs w:val="24"/>
              </w:rPr>
            </w:pPr>
            <w:r>
              <w:rPr>
                <w:rFonts w:asciiTheme="minorHAnsi" w:hAnsiTheme="minorHAnsi"/>
                <w:sz w:val="24"/>
                <w:szCs w:val="24"/>
              </w:rPr>
              <w:t>O</w:t>
            </w:r>
            <w:r w:rsidR="0076381A" w:rsidRPr="00175C42">
              <w:rPr>
                <w:rFonts w:asciiTheme="minorHAnsi" w:hAnsiTheme="minorHAnsi"/>
                <w:sz w:val="24"/>
                <w:szCs w:val="24"/>
              </w:rPr>
              <w:t>ne-day workshops (6-8 hours each)</w:t>
            </w:r>
            <w:r>
              <w:rPr>
                <w:rFonts w:asciiTheme="minorHAnsi" w:hAnsiTheme="minorHAnsi"/>
                <w:sz w:val="24"/>
                <w:szCs w:val="24"/>
              </w:rPr>
              <w:t xml:space="preserve"> held twice a year over a period of two years</w:t>
            </w:r>
            <w:r w:rsidR="0076381A" w:rsidRPr="00175C42">
              <w:rPr>
                <w:rFonts w:asciiTheme="minorHAnsi" w:hAnsiTheme="minorHAnsi"/>
                <w:sz w:val="24"/>
                <w:szCs w:val="24"/>
              </w:rPr>
              <w:t xml:space="preserve">, facilitated by two LSL study team members.  The format included lecture-based introduction of the content, followed by learning experiences to encourage engagement and application of the content to each coalition’s context (discussions, cases, simulations, and work sessions).  For each hospital, the lead facilitator remained constant and the support facilitator changed with each round of workshops. </w:t>
            </w:r>
          </w:p>
        </w:tc>
      </w:tr>
      <w:tr w:rsidR="0076381A" w:rsidRPr="00175C42" w:rsidTr="00020F7D">
        <w:tc>
          <w:tcPr>
            <w:tcW w:w="1250" w:type="dxa"/>
          </w:tcPr>
          <w:p w:rsidR="0076381A" w:rsidRPr="00175C42" w:rsidRDefault="0076381A" w:rsidP="00020F7D">
            <w:pPr>
              <w:spacing w:line="480" w:lineRule="auto"/>
              <w:rPr>
                <w:rFonts w:asciiTheme="minorHAnsi" w:hAnsiTheme="minorHAnsi"/>
                <w:b/>
                <w:sz w:val="24"/>
                <w:szCs w:val="24"/>
              </w:rPr>
            </w:pPr>
            <w:r w:rsidRPr="00175C42">
              <w:rPr>
                <w:rFonts w:asciiTheme="minorHAnsi" w:hAnsiTheme="minorHAnsi"/>
                <w:b/>
                <w:sz w:val="24"/>
                <w:szCs w:val="24"/>
              </w:rPr>
              <w:t>Content</w:t>
            </w:r>
          </w:p>
        </w:tc>
        <w:tc>
          <w:tcPr>
            <w:tcW w:w="8213" w:type="dxa"/>
          </w:tcPr>
          <w:p w:rsidR="0076381A" w:rsidRPr="00175C42" w:rsidRDefault="0076381A" w:rsidP="00020F7D">
            <w:pPr>
              <w:spacing w:line="480" w:lineRule="auto"/>
              <w:rPr>
                <w:rFonts w:asciiTheme="minorHAnsi" w:hAnsiTheme="minorHAnsi"/>
                <w:b/>
                <w:sz w:val="24"/>
                <w:szCs w:val="24"/>
              </w:rPr>
            </w:pPr>
            <w:r w:rsidRPr="00175C42">
              <w:rPr>
                <w:rFonts w:asciiTheme="minorHAnsi" w:hAnsiTheme="minorHAnsi"/>
                <w:b/>
                <w:sz w:val="24"/>
                <w:szCs w:val="24"/>
              </w:rPr>
              <w:t>Focus 1: Building a culture that supports creative problem solving</w:t>
            </w:r>
          </w:p>
          <w:p w:rsidR="0076381A" w:rsidRPr="00175C42" w:rsidRDefault="0076381A" w:rsidP="0076381A">
            <w:pPr>
              <w:pStyle w:val="ListParagraph"/>
              <w:numPr>
                <w:ilvl w:val="0"/>
                <w:numId w:val="1"/>
              </w:numPr>
              <w:spacing w:line="480" w:lineRule="auto"/>
              <w:rPr>
                <w:rFonts w:asciiTheme="minorHAnsi" w:hAnsiTheme="minorHAnsi"/>
                <w:sz w:val="24"/>
                <w:szCs w:val="24"/>
              </w:rPr>
            </w:pPr>
            <w:r w:rsidRPr="00175C42">
              <w:rPr>
                <w:rFonts w:asciiTheme="minorHAnsi" w:hAnsiTheme="minorHAnsi"/>
                <w:sz w:val="24"/>
                <w:szCs w:val="24"/>
              </w:rPr>
              <w:t xml:space="preserve">We prepared coalitions to </w:t>
            </w:r>
            <w:r w:rsidRPr="00175C42">
              <w:rPr>
                <w:rFonts w:asciiTheme="minorHAnsi" w:hAnsiTheme="minorHAnsi"/>
                <w:b/>
                <w:sz w:val="24"/>
                <w:szCs w:val="24"/>
              </w:rPr>
              <w:t>bring the right perspectives to the table</w:t>
            </w:r>
            <w:r w:rsidRPr="00175C42">
              <w:rPr>
                <w:rFonts w:asciiTheme="minorHAnsi" w:hAnsiTheme="minorHAnsi"/>
                <w:sz w:val="24"/>
                <w:szCs w:val="24"/>
              </w:rPr>
              <w:t xml:space="preserve"> by providing instruction and learning experiences related to role clarity,</w:t>
            </w:r>
            <w:r w:rsidRPr="00175C42">
              <w:rPr>
                <w:sz w:val="24"/>
                <w:szCs w:val="24"/>
              </w:rPr>
              <w:fldChar w:fldCharType="begin"/>
            </w:r>
            <w:r w:rsidRPr="00175C42">
              <w:rPr>
                <w:rFonts w:asciiTheme="minorHAnsi" w:hAnsiTheme="minorHAnsi"/>
                <w:sz w:val="24"/>
                <w:szCs w:val="24"/>
              </w:rPr>
              <w:instrText xml:space="preserve"> ADDIN EN.CITE &lt;EndNote&gt;&lt;Cite&gt;&lt;Author&gt;Rizzo&lt;/Author&gt;&lt;Year&gt;1970&lt;/Year&gt;&lt;RecNum&gt;198&lt;/RecNum&gt;&lt;DisplayText&gt;&lt;style face="superscript"&gt;1&lt;/style&gt;&lt;/DisplayText&gt;&lt;record&gt;&lt;rec-number&gt;198&lt;/rec-number&gt;&lt;foreign-keys&gt;&lt;key app="EN" db-id="x5srvppags92foezxthpwa0iavxd0xprwzvr" timestamp="1481127983"&gt;198&lt;/key&gt;&lt;/foreign-keys&gt;&lt;ref-type name="Journal Article"&gt;17&lt;/ref-type&gt;&lt;contributors&gt;&lt;authors&gt;&lt;author&gt;Rizzo, J. R.&lt;/author&gt;&lt;author&gt;House, R. J.&lt;/author&gt;&lt;author&gt;Lirtzman, S. I.&lt;/author&gt;&lt;/authors&gt;&lt;/contributors&gt;&lt;auth-address&gt;City Univ New York,Bernard M Baruch Coll,New York,Ny&amp;#xD;Western Michigan Univ,Dept Management,Kalamazoo,Mi&lt;/auth-address&gt;&lt;titles&gt;&lt;title&gt;Role Conflict and Ambiguity in Complex Organizations&lt;/title&gt;&lt;secondary-title&gt;Administrative Science Quarterly&lt;/secondary-title&gt;&lt;alt-title&gt;Admin Sci Quart&lt;/alt-title&gt;&lt;/titles&gt;&lt;periodical&gt;&lt;full-title&gt;Administrative Science Quarterly&lt;/full-title&gt;&lt;abbr-1&gt;Admin Sci Quart&lt;/abbr-1&gt;&lt;/periodical&gt;&lt;alt-periodical&gt;&lt;full-title&gt;Administrative Science Quarterly&lt;/full-title&gt;&lt;abbr-1&gt;Admin Sci Quart&lt;/abbr-1&gt;&lt;/alt-periodical&gt;&lt;pages&gt;150-162&lt;/pages&gt;&lt;volume&gt;15&lt;/volume&gt;&lt;number&gt;2&lt;/number&gt;&lt;dates&gt;&lt;year&gt;1970&lt;/year&gt;&lt;/dates&gt;&lt;isbn&gt;0001-8392&lt;/isbn&gt;&lt;accession-num&gt;WOS:A1970H239200003&lt;/accession-num&gt;&lt;urls&gt;&lt;related-urls&gt;&lt;url&gt;&amp;lt;Go to ISI&amp;gt;://WOS:A1970H239200003&lt;/url&gt;&lt;/related-urls&gt;&lt;/urls&gt;&lt;electronic-resource-num&gt;Doi 10.2307/2391486&lt;/electronic-resource-num&gt;&lt;language&gt;English&lt;/language&gt;&lt;/record&gt;&lt;/Cite&gt;&lt;/EndNote&gt;</w:instrText>
            </w:r>
            <w:r w:rsidRPr="00175C42">
              <w:rPr>
                <w:sz w:val="24"/>
                <w:szCs w:val="24"/>
              </w:rPr>
              <w:fldChar w:fldCharType="separate"/>
            </w:r>
            <w:r w:rsidRPr="00175C42">
              <w:rPr>
                <w:rFonts w:asciiTheme="minorHAnsi" w:hAnsiTheme="minorHAnsi"/>
                <w:noProof/>
                <w:sz w:val="24"/>
                <w:szCs w:val="24"/>
                <w:vertAlign w:val="superscript"/>
              </w:rPr>
              <w:t>1</w:t>
            </w:r>
            <w:r w:rsidRPr="00175C42">
              <w:rPr>
                <w:sz w:val="24"/>
                <w:szCs w:val="24"/>
              </w:rPr>
              <w:fldChar w:fldCharType="end"/>
            </w:r>
            <w:r w:rsidRPr="00175C42">
              <w:rPr>
                <w:rFonts w:asciiTheme="minorHAnsi" w:hAnsiTheme="minorHAnsi"/>
                <w:sz w:val="24"/>
                <w:szCs w:val="24"/>
              </w:rPr>
              <w:t xml:space="preserve"> working across boundaries,</w:t>
            </w:r>
            <w:r w:rsidRPr="00175C42">
              <w:rPr>
                <w:sz w:val="24"/>
                <w:szCs w:val="24"/>
              </w:rPr>
              <w:fldChar w:fldCharType="begin">
                <w:fldData xml:space="preserve">PEVuZE5vdGU+PENpdGU+PEF1dGhvcj5DYXJsaWxlPC9BdXRob3I+PFllYXI+MjAwNDwvWWVhcj48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==
</w:fldData>
              </w:fldChar>
            </w:r>
            <w:r w:rsidRPr="00175C42">
              <w:rPr>
                <w:rFonts w:asciiTheme="minorHAnsi" w:hAnsiTheme="minorHAnsi"/>
                <w:sz w:val="24"/>
                <w:szCs w:val="24"/>
              </w:rPr>
              <w:instrText xml:space="preserve"> ADDIN EN.CITE </w:instrText>
            </w:r>
            <w:r w:rsidRPr="00175C42">
              <w:rPr>
                <w:sz w:val="24"/>
                <w:szCs w:val="24"/>
              </w:rPr>
              <w:fldChar w:fldCharType="begin">
                <w:fldData xml:space="preserve">PEVuZE5vdGU+PENpdGU+PEF1dGhvcj5DYXJsaWxlPC9BdXRob3I+PFllYXI+MjAwNDwvWWVhcj48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==
</w:fldData>
              </w:fldChar>
            </w:r>
            <w:r w:rsidRPr="00175C42">
              <w:rPr>
                <w:rFonts w:asciiTheme="minorHAnsi" w:hAnsiTheme="minorHAnsi"/>
                <w:sz w:val="24"/>
                <w:szCs w:val="24"/>
              </w:rPr>
              <w:instrText xml:space="preserve"> ADDIN EN.CITE.DATA </w:instrText>
            </w:r>
            <w:r w:rsidRPr="00175C42">
              <w:rPr>
                <w:sz w:val="24"/>
                <w:szCs w:val="24"/>
              </w:rPr>
            </w:r>
            <w:r w:rsidRPr="00175C42">
              <w:rPr>
                <w:sz w:val="24"/>
                <w:szCs w:val="24"/>
              </w:rPr>
              <w:fldChar w:fldCharType="end"/>
            </w:r>
            <w:r w:rsidRPr="00175C42">
              <w:rPr>
                <w:sz w:val="24"/>
                <w:szCs w:val="24"/>
              </w:rPr>
            </w:r>
            <w:r w:rsidRPr="00175C42">
              <w:rPr>
                <w:sz w:val="24"/>
                <w:szCs w:val="24"/>
              </w:rPr>
              <w:fldChar w:fldCharType="separate"/>
            </w:r>
            <w:r w:rsidRPr="00175C42">
              <w:rPr>
                <w:rFonts w:asciiTheme="minorHAnsi" w:hAnsiTheme="minorHAnsi"/>
                <w:noProof/>
                <w:sz w:val="24"/>
                <w:szCs w:val="24"/>
                <w:vertAlign w:val="superscript"/>
              </w:rPr>
              <w:t>2, 3</w:t>
            </w:r>
            <w:r w:rsidRPr="00175C42">
              <w:rPr>
                <w:sz w:val="24"/>
                <w:szCs w:val="24"/>
              </w:rPr>
              <w:fldChar w:fldCharType="end"/>
            </w:r>
            <w:r w:rsidRPr="00175C42">
              <w:rPr>
                <w:rFonts w:asciiTheme="minorHAnsi" w:hAnsiTheme="minorHAnsi"/>
                <w:sz w:val="24"/>
                <w:szCs w:val="24"/>
              </w:rPr>
              <w:t xml:space="preserve"> and working with hierarchy.</w:t>
            </w:r>
            <w:r w:rsidRPr="00175C42">
              <w:rPr>
                <w:sz w:val="24"/>
                <w:szCs w:val="24"/>
              </w:rPr>
              <w:fldChar w:fldCharType="begin">
                <w:fldData xml:space="preserve">PEVuZE5vdGU+PENpdGU+PEF1dGhvcj5KYXF1ZXM8L0F1dGhvcj48WWVhcj4xOTkwPC9ZZWFyPjxS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</w:fldData>
              </w:fldChar>
            </w:r>
            <w:r w:rsidRPr="00175C42">
              <w:rPr>
                <w:rFonts w:asciiTheme="minorHAnsi" w:hAnsiTheme="minorHAnsi"/>
                <w:sz w:val="24"/>
                <w:szCs w:val="24"/>
              </w:rPr>
              <w:instrText xml:space="preserve"> ADDIN EN.CITE </w:instrText>
            </w:r>
            <w:r w:rsidRPr="00175C42">
              <w:rPr>
                <w:sz w:val="24"/>
                <w:szCs w:val="24"/>
              </w:rPr>
              <w:fldChar w:fldCharType="begin">
                <w:fldData xml:space="preserve">PEVuZE5vdGU+PENpdGU+PEF1dGhvcj5KYXF1ZXM8L0F1dGhvcj48WWVhcj4xOTkwPC9ZZWFyPjxS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</w:fldData>
              </w:fldChar>
            </w:r>
            <w:r w:rsidRPr="00175C42">
              <w:rPr>
                <w:rFonts w:asciiTheme="minorHAnsi" w:hAnsiTheme="minorHAnsi"/>
                <w:sz w:val="24"/>
                <w:szCs w:val="24"/>
              </w:rPr>
              <w:instrText xml:space="preserve"> ADDIN EN.CITE.DATA </w:instrText>
            </w:r>
            <w:r w:rsidRPr="00175C42">
              <w:rPr>
                <w:sz w:val="24"/>
                <w:szCs w:val="24"/>
              </w:rPr>
            </w:r>
            <w:r w:rsidRPr="00175C42">
              <w:rPr>
                <w:sz w:val="24"/>
                <w:szCs w:val="24"/>
              </w:rPr>
              <w:fldChar w:fldCharType="end"/>
            </w:r>
            <w:r w:rsidRPr="00175C42">
              <w:rPr>
                <w:sz w:val="24"/>
                <w:szCs w:val="24"/>
              </w:rPr>
            </w:r>
            <w:r w:rsidRPr="00175C42">
              <w:rPr>
                <w:sz w:val="24"/>
                <w:szCs w:val="24"/>
              </w:rPr>
              <w:fldChar w:fldCharType="separate"/>
            </w:r>
            <w:r w:rsidRPr="00175C42">
              <w:rPr>
                <w:rFonts w:asciiTheme="minorHAnsi" w:hAnsiTheme="minorHAnsi"/>
                <w:noProof/>
                <w:sz w:val="24"/>
                <w:szCs w:val="24"/>
                <w:vertAlign w:val="superscript"/>
              </w:rPr>
              <w:t>4, 5</w:t>
            </w:r>
            <w:r w:rsidRPr="00175C42">
              <w:rPr>
                <w:sz w:val="24"/>
                <w:szCs w:val="24"/>
              </w:rPr>
              <w:fldChar w:fldCharType="end"/>
            </w:r>
          </w:p>
          <w:p w:rsidR="0076381A" w:rsidRPr="00175C42" w:rsidRDefault="0076381A" w:rsidP="0076381A">
            <w:pPr>
              <w:pStyle w:val="ListParagraph"/>
              <w:numPr>
                <w:ilvl w:val="0"/>
                <w:numId w:val="1"/>
              </w:numPr>
              <w:spacing w:line="480" w:lineRule="auto"/>
              <w:rPr>
                <w:rFonts w:asciiTheme="minorHAnsi" w:hAnsiTheme="minorHAnsi"/>
                <w:sz w:val="24"/>
                <w:szCs w:val="24"/>
              </w:rPr>
            </w:pPr>
            <w:r w:rsidRPr="00175C42">
              <w:rPr>
                <w:rFonts w:asciiTheme="minorHAnsi" w:hAnsiTheme="minorHAnsi"/>
                <w:sz w:val="24"/>
                <w:szCs w:val="24"/>
              </w:rPr>
              <w:t xml:space="preserve">We </w:t>
            </w:r>
            <w:r w:rsidRPr="00175C42">
              <w:rPr>
                <w:rFonts w:asciiTheme="minorHAnsi" w:hAnsiTheme="minorHAnsi"/>
                <w:b/>
                <w:sz w:val="24"/>
                <w:szCs w:val="24"/>
              </w:rPr>
              <w:t>pursued full engagement</w:t>
            </w:r>
            <w:r w:rsidRPr="00175C42">
              <w:rPr>
                <w:rFonts w:asciiTheme="minorHAnsi" w:hAnsiTheme="minorHAnsi"/>
                <w:sz w:val="24"/>
                <w:szCs w:val="24"/>
              </w:rPr>
              <w:t xml:space="preserve"> as guiding coalition members contributed their unique skills and perspectives to a common objective by providing instruction and learning experiences related to leadership and </w:t>
            </w:r>
            <w:r w:rsidRPr="00175C42">
              <w:rPr>
                <w:rFonts w:asciiTheme="minorHAnsi" w:hAnsiTheme="minorHAnsi"/>
                <w:sz w:val="24"/>
                <w:szCs w:val="24"/>
              </w:rPr>
              <w:lastRenderedPageBreak/>
              <w:t>followership,</w:t>
            </w:r>
            <w:r w:rsidRPr="00175C42">
              <w:rPr>
                <w:sz w:val="24"/>
                <w:szCs w:val="24"/>
              </w:rPr>
              <w:fldChar w:fldCharType="begin"/>
            </w:r>
            <w:r w:rsidRPr="00175C42">
              <w:rPr>
                <w:rFonts w:asciiTheme="minorHAnsi" w:hAnsiTheme="minorHAnsi"/>
                <w:sz w:val="24"/>
                <w:szCs w:val="24"/>
              </w:rPr>
              <w:instrText xml:space="preserve"> ADDIN EN.CITE &lt;EndNote&gt;&lt;Cite&gt;&lt;Author&gt;Berg&lt;/Author&gt;&lt;Year&gt;1990&lt;/Year&gt;&lt;RecNum&gt;203&lt;/RecNum&gt;&lt;DisplayText&gt;&lt;style face="superscript"&gt;6&lt;/style&gt;&lt;/DisplayText&gt;&lt;record&gt;&lt;rec-number&gt;203&lt;/rec-number&gt;&lt;foreign-keys&gt;&lt;key app="EN" db-id="x5srvppags92foezxthpwa0iavxd0xprwzvr" timestamp="1481128831"&gt;203&lt;/key&gt;&lt;/foreign-keys&gt;&lt;ref-type name="Book Section"&gt;5&lt;/ref-type&gt;&lt;contributors&gt;&lt;authors&gt;&lt;author&gt;Berg, D.N.&lt;/author&gt;&lt;/authors&gt;&lt;secondary-authors&gt;&lt;author&gt;Klein, E.B.&lt;/author&gt;&lt;author&gt;Gabelnick, F.&lt;/author&gt;&lt;author&gt;Herr, P.&lt;/author&gt;&lt;/secondary-authors&gt;&lt;/contributors&gt;&lt;titles&gt;&lt;title&gt;Resurrecting the muse: followership in organizations&lt;/title&gt;&lt;secondary-title&gt;The psychodynamics of leadership&lt;/secondary-title&gt;&lt;/titles&gt;&lt;pages&gt;27-52&lt;/pages&gt;&lt;dates&gt;&lt;year&gt;1990&lt;/year&gt;&lt;/dates&gt;&lt;pub-location&gt;Madison. CT&lt;/pub-location&gt;&lt;publisher&gt;Psychosocial Press&lt;/publisher&gt;&lt;urls&gt;&lt;/urls&gt;&lt;/record&gt;&lt;/Cite&gt;&lt;/EndNote&gt;</w:instrText>
            </w:r>
            <w:r w:rsidRPr="00175C42">
              <w:rPr>
                <w:sz w:val="24"/>
                <w:szCs w:val="24"/>
              </w:rPr>
              <w:fldChar w:fldCharType="separate"/>
            </w:r>
            <w:r w:rsidRPr="00175C42">
              <w:rPr>
                <w:rFonts w:asciiTheme="minorHAnsi" w:hAnsiTheme="minorHAnsi"/>
                <w:noProof/>
                <w:sz w:val="24"/>
                <w:szCs w:val="24"/>
                <w:vertAlign w:val="superscript"/>
              </w:rPr>
              <w:t>6</w:t>
            </w:r>
            <w:r w:rsidRPr="00175C42">
              <w:rPr>
                <w:sz w:val="24"/>
                <w:szCs w:val="24"/>
              </w:rPr>
              <w:fldChar w:fldCharType="end"/>
            </w:r>
            <w:r w:rsidRPr="00175C42">
              <w:rPr>
                <w:rFonts w:asciiTheme="minorHAnsi" w:hAnsiTheme="minorHAnsi"/>
                <w:sz w:val="24"/>
                <w:szCs w:val="24"/>
              </w:rPr>
              <w:t xml:space="preserve"> representational groups,</w:t>
            </w:r>
            <w:r w:rsidRPr="00175C42">
              <w:rPr>
                <w:sz w:val="24"/>
                <w:szCs w:val="24"/>
              </w:rPr>
              <w:fldChar w:fldCharType="begin">
                <w:fldData xml:space="preserve">PEVuZE5vdGU+PENpdGU+PEF1dGhvcj5BbGRlcmZlcjwvQXV0aG9yPjxZZWFyPjE5ODc8L1llYXI+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</w:fldData>
              </w:fldChar>
            </w:r>
            <w:r w:rsidRPr="00175C42">
              <w:rPr>
                <w:rFonts w:asciiTheme="minorHAnsi" w:hAnsiTheme="minorHAnsi"/>
                <w:sz w:val="24"/>
                <w:szCs w:val="24"/>
              </w:rPr>
              <w:instrText xml:space="preserve"> ADDIN EN.CITE </w:instrText>
            </w:r>
            <w:r w:rsidRPr="00175C42">
              <w:rPr>
                <w:sz w:val="24"/>
                <w:szCs w:val="24"/>
              </w:rPr>
              <w:fldChar w:fldCharType="begin">
                <w:fldData xml:space="preserve">PEVuZE5vdGU+PENpdGU+PEF1dGhvcj5BbGRlcmZlcjwvQXV0aG9yPjxZZWFyPjE5ODc8L1llYXI+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</w:fldData>
              </w:fldChar>
            </w:r>
            <w:r w:rsidRPr="00175C42">
              <w:rPr>
                <w:rFonts w:asciiTheme="minorHAnsi" w:hAnsiTheme="minorHAnsi"/>
                <w:sz w:val="24"/>
                <w:szCs w:val="24"/>
              </w:rPr>
              <w:instrText xml:space="preserve"> ADDIN EN.CITE.DATA </w:instrText>
            </w:r>
            <w:r w:rsidRPr="00175C42">
              <w:rPr>
                <w:sz w:val="24"/>
                <w:szCs w:val="24"/>
              </w:rPr>
            </w:r>
            <w:r w:rsidRPr="00175C42">
              <w:rPr>
                <w:sz w:val="24"/>
                <w:szCs w:val="24"/>
              </w:rPr>
              <w:fldChar w:fldCharType="end"/>
            </w:r>
            <w:r w:rsidRPr="00175C42">
              <w:rPr>
                <w:sz w:val="24"/>
                <w:szCs w:val="24"/>
              </w:rPr>
            </w:r>
            <w:r w:rsidRPr="00175C42">
              <w:rPr>
                <w:sz w:val="24"/>
                <w:szCs w:val="24"/>
              </w:rPr>
              <w:fldChar w:fldCharType="separate"/>
            </w:r>
            <w:r w:rsidRPr="00175C42">
              <w:rPr>
                <w:rFonts w:asciiTheme="minorHAnsi" w:hAnsiTheme="minorHAnsi"/>
                <w:noProof/>
                <w:sz w:val="24"/>
                <w:szCs w:val="24"/>
                <w:vertAlign w:val="superscript"/>
              </w:rPr>
              <w:t>7-9</w:t>
            </w:r>
            <w:r w:rsidRPr="00175C42">
              <w:rPr>
                <w:sz w:val="24"/>
                <w:szCs w:val="24"/>
              </w:rPr>
              <w:fldChar w:fldCharType="end"/>
            </w:r>
            <w:r w:rsidRPr="00175C42">
              <w:rPr>
                <w:rFonts w:asciiTheme="minorHAnsi" w:hAnsiTheme="minorHAnsi"/>
                <w:sz w:val="24"/>
                <w:szCs w:val="24"/>
              </w:rPr>
              <w:t xml:space="preserve"> psychological safety,</w:t>
            </w:r>
            <w:r w:rsidRPr="00175C42">
              <w:rPr>
                <w:sz w:val="24"/>
                <w:szCs w:val="24"/>
              </w:rPr>
              <w:fldChar w:fldCharType="begin"/>
            </w:r>
            <w:r w:rsidRPr="00175C42">
              <w:rPr>
                <w:rFonts w:asciiTheme="minorHAnsi" w:hAnsiTheme="minorHAnsi"/>
                <w:sz w:val="24"/>
                <w:szCs w:val="24"/>
              </w:rPr>
              <w:instrText xml:space="preserve"> ADDIN EN.CITE &lt;EndNote&gt;&lt;Cite&gt;&lt;Author&gt;Nembhard&lt;/Author&gt;&lt;Year&gt;2006&lt;/Year&gt;&lt;RecNum&gt;207&lt;/RecNum&gt;&lt;DisplayText&gt;&lt;style face="superscript"&gt;10&lt;/style&gt;&lt;/DisplayText&gt;&lt;record&gt;&lt;rec-number&gt;207&lt;/rec-number&gt;&lt;foreign-keys&gt;&lt;key app="EN" db-id="x5srvppags92foezxthpwa0iavxd0xprwzvr" timestamp="1481129985"&gt;207&lt;/key&gt;&lt;/foreign-keys&gt;&lt;ref-type name="Journal Article"&gt;17&lt;/ref-type&gt;&lt;contributors&gt;&lt;authors&gt;&lt;author&gt;Nembhard, I. M.&lt;/author&gt;&lt;author&gt;Edmondson, A. C.&lt;/author&gt;&lt;/authors&gt;&lt;/contributors&gt;&lt;auth-address&gt;Harvard Univ, Grad Sch Business Adm, Grad Sch Arts &amp;amp; Sci, Boston, MA 02163 USA&amp;#xD;Harvard Univ, Grad Sch Business Adm, Boston, MA 02115 USA&lt;/auth-address&gt;&lt;titles&gt;&lt;title&gt;Making it safe: The effects of leader inclusiveness and professional status on psychological safety and improvement efforts in health care teams&lt;/title&gt;&lt;secondary-title&gt;Journal of Organizational Behavior&lt;/secondary-title&gt;&lt;alt-title&gt;J Organ Behav&lt;/alt-title&gt;&lt;/titles&gt;&lt;periodical&gt;&lt;full-title&gt;Journal of Organizational Behavior&lt;/full-title&gt;&lt;abbr-1&gt;J Organ Behav&lt;/abbr-1&gt;&lt;/periodical&gt;&lt;alt-periodical&gt;&lt;full-title&gt;Journal of Organizational Behavior&lt;/full-title&gt;&lt;abbr-1&gt;J Organ Behav&lt;/abbr-1&gt;&lt;/alt-periodical&gt;&lt;pages&gt;941-966&lt;/pages&gt;&lt;volume&gt;27&lt;/volume&gt;&lt;number&gt;7&lt;/number&gt;&lt;keywords&gt;&lt;keyword&gt;functional product development&lt;/keyword&gt;&lt;keyword&gt;group decision-making&lt;/keyword&gt;&lt;keyword&gt;intensive-care&lt;/keyword&gt;&lt;keyword&gt;learning-behavior&lt;/keyword&gt;&lt;keyword&gt;work&lt;/keyword&gt;&lt;keyword&gt;units&lt;/keyword&gt;&lt;keyword&gt;organizations&lt;/keyword&gt;&lt;keyword&gt;performance&lt;/keyword&gt;&lt;keyword&gt;management&lt;/keyword&gt;&lt;keyword&gt;medicine&lt;/keyword&gt;&lt;/keywords&gt;&lt;dates&gt;&lt;year&gt;2006&lt;/year&gt;&lt;pub-dates&gt;&lt;date&gt;Nov&lt;/date&gt;&lt;/pub-dates&gt;&lt;/dates&gt;&lt;isbn&gt;0894-3796&lt;/isbn&gt;&lt;accession-num&gt;WOS:000241531800008&lt;/accession-num&gt;&lt;urls&gt;&lt;related-urls&gt;&lt;url&gt;&amp;lt;Go to ISI&amp;gt;://WOS:000241531800008&lt;/url&gt;&lt;/related-urls&gt;&lt;/urls&gt;&lt;electronic-resource-num&gt;10.1002/job.413&lt;/electronic-resource-num&gt;&lt;language&gt;English&lt;/language&gt;&lt;/record&gt;&lt;/Cite&gt;&lt;/EndNote&gt;</w:instrText>
            </w:r>
            <w:r w:rsidRPr="00175C42">
              <w:rPr>
                <w:sz w:val="24"/>
                <w:szCs w:val="24"/>
              </w:rPr>
              <w:fldChar w:fldCharType="separate"/>
            </w:r>
            <w:r w:rsidRPr="00175C42">
              <w:rPr>
                <w:rFonts w:asciiTheme="minorHAnsi" w:hAnsiTheme="minorHAnsi"/>
                <w:noProof/>
                <w:sz w:val="24"/>
                <w:szCs w:val="24"/>
                <w:vertAlign w:val="superscript"/>
              </w:rPr>
              <w:t>10</w:t>
            </w:r>
            <w:r w:rsidRPr="00175C42">
              <w:rPr>
                <w:sz w:val="24"/>
                <w:szCs w:val="24"/>
              </w:rPr>
              <w:fldChar w:fldCharType="end"/>
            </w:r>
            <w:r w:rsidRPr="00175C42">
              <w:rPr>
                <w:rFonts w:asciiTheme="minorHAnsi" w:hAnsiTheme="minorHAnsi"/>
                <w:sz w:val="24"/>
                <w:szCs w:val="24"/>
              </w:rPr>
              <w:t xml:space="preserve"> group decision making,</w:t>
            </w:r>
            <w:r w:rsidRPr="00175C42">
              <w:rPr>
                <w:sz w:val="24"/>
                <w:szCs w:val="24"/>
              </w:rPr>
              <w:fldChar w:fldCharType="begin"/>
            </w:r>
            <w:r w:rsidRPr="00175C42">
              <w:rPr>
                <w:rFonts w:asciiTheme="minorHAnsi" w:hAnsiTheme="minorHAnsi"/>
                <w:sz w:val="24"/>
                <w:szCs w:val="24"/>
              </w:rPr>
              <w:instrText xml:space="preserve"> ADDIN EN.CITE &lt;EndNote&gt;&lt;Cite&gt;&lt;Author&gt;Schweiger&lt;/Author&gt;&lt;Year&gt;1989&lt;/Year&gt;&lt;RecNum&gt;208&lt;/RecNum&gt;&lt;DisplayText&gt;&lt;style face="superscript"&gt;11&lt;/style&gt;&lt;/DisplayText&gt;&lt;record&gt;&lt;rec-number&gt;208&lt;/rec-number&gt;&lt;foreign-keys&gt;&lt;key app="EN" db-id="x5srvppags92foezxthpwa0iavxd0xprwzvr" timestamp="1481130030"&gt;208&lt;/key&gt;&lt;/foreign-keys&gt;&lt;ref-type name="Journal Article"&gt;17&lt;/ref-type&gt;&lt;contributors&gt;&lt;authors&gt;&lt;author&gt;Schweiger, D. M.&lt;/author&gt;&lt;author&gt;Sandberg, W. R.&lt;/author&gt;&lt;/authors&gt;&lt;/contributors&gt;&lt;titles&gt;&lt;title&gt;The Utilization of Individual Capabilities in Group Approaches to Strategic Decision-Making&lt;/title&gt;&lt;secondary-title&gt;Strategic Management Journal&lt;/secondary-title&gt;&lt;alt-title&gt;Strategic Manage J&lt;/alt-title&gt;&lt;/titles&gt;&lt;periodical&gt;&lt;full-title&gt;Strategic Management Journal&lt;/full-title&gt;&lt;abbr-1&gt;Strategic Manage J&lt;/abbr-1&gt;&lt;/periodical&gt;&lt;alt-periodical&gt;&lt;full-title&gt;Strategic Management Journal&lt;/full-title&gt;&lt;abbr-1&gt;Strategic Manage J&lt;/abbr-1&gt;&lt;/alt-periodical&gt;&lt;pages&gt;31-43&lt;/pages&gt;&lt;volume&gt;10&lt;/volume&gt;&lt;number&gt;1&lt;/number&gt;&lt;dates&gt;&lt;year&gt;1989&lt;/year&gt;&lt;pub-dates&gt;&lt;date&gt;Jan-Feb&lt;/date&gt;&lt;/pub-dates&gt;&lt;/dates&gt;&lt;isbn&gt;0143-2095&lt;/isbn&gt;&lt;accession-num&gt;WOS:A1989R685400003&lt;/accession-num&gt;&lt;urls&gt;&lt;related-urls&gt;&lt;url&gt;&amp;lt;Go to ISI&amp;gt;://WOS:A1989R685400003&lt;/url&gt;&lt;/related-urls&gt;&lt;/urls&gt;&lt;electronic-resource-num&gt;DOI 10.1002/smj.4250100104&lt;/electronic-resource-num&gt;&lt;language&gt;English&lt;/language&gt;&lt;/record&gt;&lt;/Cite&gt;&lt;/EndNote&gt;</w:instrText>
            </w:r>
            <w:r w:rsidRPr="00175C42">
              <w:rPr>
                <w:sz w:val="24"/>
                <w:szCs w:val="24"/>
              </w:rPr>
              <w:fldChar w:fldCharType="separate"/>
            </w:r>
            <w:r w:rsidRPr="00175C42">
              <w:rPr>
                <w:rFonts w:asciiTheme="minorHAnsi" w:hAnsiTheme="minorHAnsi"/>
                <w:noProof/>
                <w:sz w:val="24"/>
                <w:szCs w:val="24"/>
                <w:vertAlign w:val="superscript"/>
              </w:rPr>
              <w:t>11</w:t>
            </w:r>
            <w:r w:rsidRPr="00175C42">
              <w:rPr>
                <w:sz w:val="24"/>
                <w:szCs w:val="24"/>
              </w:rPr>
              <w:fldChar w:fldCharType="end"/>
            </w:r>
            <w:r w:rsidRPr="00175C42">
              <w:rPr>
                <w:rFonts w:asciiTheme="minorHAnsi" w:hAnsiTheme="minorHAnsi"/>
                <w:sz w:val="24"/>
                <w:szCs w:val="24"/>
              </w:rPr>
              <w:t xml:space="preserve"> levels of analysis</w:t>
            </w:r>
            <w:r w:rsidRPr="00175C42">
              <w:rPr>
                <w:sz w:val="24"/>
                <w:szCs w:val="24"/>
              </w:rPr>
              <w:fldChar w:fldCharType="begin"/>
            </w:r>
            <w:r w:rsidRPr="00175C42">
              <w:rPr>
                <w:rFonts w:asciiTheme="minorHAnsi" w:hAnsiTheme="minorHAnsi"/>
                <w:sz w:val="24"/>
                <w:szCs w:val="24"/>
              </w:rPr>
              <w:instrText xml:space="preserve"> ADDIN EN.CITE &lt;EndNote&gt;&lt;Cite&gt;&lt;Author&gt;Alderfer&lt;/Author&gt;&lt;Year&gt;2011&lt;/Year&gt;&lt;RecNum&gt;209&lt;/RecNum&gt;&lt;DisplayText&gt;&lt;style face="superscript"&gt;12, 13&lt;/style&gt;&lt;/DisplayText&gt;&lt;record&gt;&lt;rec-number&gt;209&lt;/rec-number&gt;&lt;foreign-keys&gt;&lt;key app="EN" db-id="x5srvppags92foezxthpwa0iavxd0xprwzvr" timestamp="1481130115"&gt;209&lt;/key&gt;&lt;/foreign-keys&gt;&lt;ref-type name="Book"&gt;6&lt;/ref-type&gt;&lt;contributors&gt;&lt;authors&gt;&lt;author&gt;Alderfer, C.P&lt;/author&gt;&lt;/authors&gt;&lt;/contributors&gt;&lt;titles&gt;&lt;title&gt;The practice of organizational diagnosis&lt;/title&gt;&lt;/titles&gt;&lt;dates&gt;&lt;year&gt;2011&lt;/year&gt;&lt;/dates&gt;&lt;pub-location&gt;New York&lt;/pub-location&gt;&lt;publisher&gt;Oxford University Press&lt;/publisher&gt;&lt;urls&gt;&lt;/urls&gt;&lt;/record&gt;&lt;/Cite&gt;&lt;Cite&gt;&lt;Author&gt;Berg&lt;/Author&gt;&lt;RecNum&gt;216&lt;/RecNum&gt;&lt;record&gt;&lt;rec-number&gt;216&lt;/rec-number&gt;&lt;foreign-keys&gt;&lt;key app="EN" db-id="x5srvppags92foezxthpwa0iavxd0xprwzvr" timestamp="1481135086"&gt;216&lt;/key&gt;&lt;/foreign-keys&gt;&lt;ref-type name="Web Page"&gt;12&lt;/ref-type&gt;&lt;contributors&gt;&lt;authors&gt;&lt;author&gt;Berg, D.N.&lt;/author&gt;&lt;/authors&gt;&lt;/contributors&gt;&lt;titles&gt;&lt;title&gt;Levels of analysis: diagnosis &amp;amp; intervention&lt;/title&gt;&lt;/titles&gt;&lt;number&gt;December 7, 2016&lt;/number&gt;&lt;dates&gt;&lt;/dates&gt;&lt;urls&gt;&lt;related-urls&gt;&lt;url&gt;http://csms.org/wp-content/uploads/2015/04/Levels-Organizational-Analysis.pdf&lt;/url&gt;&lt;/related-urls&gt;&lt;/urls&gt;&lt;/record&gt;&lt;/Cite&gt;&lt;/EndNote&gt;</w:instrText>
            </w:r>
            <w:r w:rsidRPr="00175C42">
              <w:rPr>
                <w:sz w:val="24"/>
                <w:szCs w:val="24"/>
              </w:rPr>
              <w:fldChar w:fldCharType="separate"/>
            </w:r>
            <w:r w:rsidRPr="00175C42">
              <w:rPr>
                <w:rFonts w:asciiTheme="minorHAnsi" w:hAnsiTheme="minorHAnsi"/>
                <w:noProof/>
                <w:sz w:val="24"/>
                <w:szCs w:val="24"/>
                <w:vertAlign w:val="superscript"/>
              </w:rPr>
              <w:t>12, 13</w:t>
            </w:r>
            <w:r w:rsidRPr="00175C42">
              <w:rPr>
                <w:sz w:val="24"/>
                <w:szCs w:val="24"/>
              </w:rPr>
              <w:fldChar w:fldCharType="end"/>
            </w:r>
          </w:p>
          <w:p w:rsidR="0076381A" w:rsidRPr="00175C42" w:rsidRDefault="0076381A" w:rsidP="0076381A">
            <w:pPr>
              <w:pStyle w:val="ListParagraph"/>
              <w:numPr>
                <w:ilvl w:val="0"/>
                <w:numId w:val="1"/>
              </w:numPr>
              <w:spacing w:line="480" w:lineRule="auto"/>
              <w:rPr>
                <w:rFonts w:asciiTheme="minorHAnsi" w:hAnsiTheme="minorHAnsi"/>
                <w:sz w:val="24"/>
                <w:szCs w:val="24"/>
              </w:rPr>
            </w:pPr>
            <w:r w:rsidRPr="00175C42">
              <w:rPr>
                <w:rFonts w:asciiTheme="minorHAnsi" w:hAnsiTheme="minorHAnsi"/>
                <w:sz w:val="24"/>
                <w:szCs w:val="24"/>
              </w:rPr>
              <w:t xml:space="preserve">We </w:t>
            </w:r>
            <w:r w:rsidRPr="00175C42">
              <w:rPr>
                <w:rFonts w:asciiTheme="minorHAnsi" w:hAnsiTheme="minorHAnsi"/>
                <w:b/>
                <w:sz w:val="24"/>
                <w:szCs w:val="24"/>
              </w:rPr>
              <w:t>promoted progress</w:t>
            </w:r>
            <w:r w:rsidRPr="00175C42">
              <w:rPr>
                <w:rFonts w:asciiTheme="minorHAnsi" w:hAnsiTheme="minorHAnsi"/>
                <w:sz w:val="24"/>
                <w:szCs w:val="24"/>
              </w:rPr>
              <w:t xml:space="preserve"> by providing instruction and learning experiences related to managing conflict</w:t>
            </w:r>
            <w:r w:rsidRPr="00175C42">
              <w:rPr>
                <w:sz w:val="24"/>
                <w:szCs w:val="24"/>
              </w:rPr>
              <w:fldChar w:fldCharType="begin">
                <w:fldData xml:space="preserve">PEVuZE5vdGU+PENpdGU+PEF1dGhvcj5TY2h1bHotSGFyZHQ8L0F1dGhvcj48WWVhcj4yMDAyPC9Z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</w:fldData>
              </w:fldChar>
            </w:r>
            <w:r w:rsidRPr="00175C42">
              <w:rPr>
                <w:rFonts w:asciiTheme="minorHAnsi" w:hAnsiTheme="minorHAnsi"/>
                <w:sz w:val="24"/>
                <w:szCs w:val="24"/>
              </w:rPr>
              <w:instrText xml:space="preserve"> ADDIN EN.CITE </w:instrText>
            </w:r>
            <w:r w:rsidRPr="00175C42">
              <w:rPr>
                <w:sz w:val="24"/>
                <w:szCs w:val="24"/>
              </w:rPr>
              <w:fldChar w:fldCharType="begin">
                <w:fldData xml:space="preserve">PEVuZE5vdGU+PENpdGU+PEF1dGhvcj5TY2h1bHotSGFyZHQ8L0F1dGhvcj48WWVhcj4yMDAyPC9Z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</w:fldData>
              </w:fldChar>
            </w:r>
            <w:r w:rsidRPr="00175C42">
              <w:rPr>
                <w:rFonts w:asciiTheme="minorHAnsi" w:hAnsiTheme="minorHAnsi"/>
                <w:sz w:val="24"/>
                <w:szCs w:val="24"/>
              </w:rPr>
              <w:instrText xml:space="preserve"> ADDIN EN.CITE.DATA </w:instrText>
            </w:r>
            <w:r w:rsidRPr="00175C42">
              <w:rPr>
                <w:sz w:val="24"/>
                <w:szCs w:val="24"/>
              </w:rPr>
            </w:r>
            <w:r w:rsidRPr="00175C42">
              <w:rPr>
                <w:sz w:val="24"/>
                <w:szCs w:val="24"/>
              </w:rPr>
              <w:fldChar w:fldCharType="end"/>
            </w:r>
            <w:r w:rsidRPr="00175C42">
              <w:rPr>
                <w:sz w:val="24"/>
                <w:szCs w:val="24"/>
              </w:rPr>
            </w:r>
            <w:r w:rsidRPr="00175C42">
              <w:rPr>
                <w:sz w:val="24"/>
                <w:szCs w:val="24"/>
              </w:rPr>
              <w:fldChar w:fldCharType="separate"/>
            </w:r>
            <w:r w:rsidRPr="00175C42">
              <w:rPr>
                <w:rFonts w:asciiTheme="minorHAnsi" w:hAnsiTheme="minorHAnsi"/>
                <w:noProof/>
                <w:sz w:val="24"/>
                <w:szCs w:val="24"/>
                <w:vertAlign w:val="superscript"/>
              </w:rPr>
              <w:t>14</w:t>
            </w:r>
            <w:r w:rsidRPr="00175C42">
              <w:rPr>
                <w:sz w:val="24"/>
                <w:szCs w:val="24"/>
              </w:rPr>
              <w:fldChar w:fldCharType="end"/>
            </w:r>
            <w:r w:rsidRPr="00175C42">
              <w:rPr>
                <w:rFonts w:asciiTheme="minorHAnsi" w:hAnsiTheme="minorHAnsi"/>
                <w:sz w:val="24"/>
                <w:szCs w:val="24"/>
              </w:rPr>
              <w:t xml:space="preserve"> and building accountability</w:t>
            </w:r>
            <w:r w:rsidRPr="00175C42">
              <w:rPr>
                <w:sz w:val="24"/>
                <w:szCs w:val="24"/>
              </w:rPr>
              <w:fldChar w:fldCharType="begin"/>
            </w:r>
            <w:r w:rsidRPr="00175C42">
              <w:rPr>
                <w:rFonts w:asciiTheme="minorHAnsi" w:hAnsiTheme="minorHAnsi"/>
                <w:sz w:val="24"/>
                <w:szCs w:val="24"/>
              </w:rPr>
              <w:instrText xml:space="preserve"> ADDIN EN.CITE &lt;EndNote&gt;&lt;Cite&gt;&lt;Author&gt;Mello&lt;/Author&gt;&lt;Year&gt;1993&lt;/Year&gt;&lt;RecNum&gt;211&lt;/RecNum&gt;&lt;DisplayText&gt;&lt;style face="superscript"&gt;15&lt;/style&gt;&lt;/DisplayText&gt;&lt;record&gt;&lt;rec-number&gt;211&lt;/rec-number&gt;&lt;foreign-keys&gt;&lt;key app="EN" db-id="x5srvppags92foezxthpwa0iavxd0xprwzvr" timestamp="1481132401"&gt;211&lt;/key&gt;&lt;/foreign-keys&gt;&lt;ref-type name="Journal Article"&gt;17&lt;/ref-type&gt;&lt;contributors&gt;&lt;authors&gt;&lt;author&gt;Mello, A.&lt;/author&gt;&lt;/authors&gt;&lt;/contributors&gt;&lt;titles&gt;&lt;title&gt;Improving individual member accountability in small work group settings&lt;/title&gt;&lt;secondary-title&gt;J Manage Educ&lt;/secondary-title&gt;&lt;/titles&gt;&lt;periodical&gt;&lt;full-title&gt;J Manage Educ&lt;/full-title&gt;&lt;/periodical&gt;&lt;pages&gt;253-259&lt;/pages&gt;&lt;volume&gt;17&lt;/volume&gt;&lt;dates&gt;&lt;year&gt;1993&lt;/year&gt;&lt;/dates&gt;&lt;urls&gt;&lt;/urls&gt;&lt;/record&gt;&lt;/Cite&gt;&lt;/EndNote&gt;</w:instrText>
            </w:r>
            <w:r w:rsidRPr="00175C42">
              <w:rPr>
                <w:sz w:val="24"/>
                <w:szCs w:val="24"/>
              </w:rPr>
              <w:fldChar w:fldCharType="separate"/>
            </w:r>
            <w:r w:rsidRPr="00175C42">
              <w:rPr>
                <w:rFonts w:asciiTheme="minorHAnsi" w:hAnsiTheme="minorHAnsi"/>
                <w:noProof/>
                <w:sz w:val="24"/>
                <w:szCs w:val="24"/>
                <w:vertAlign w:val="superscript"/>
              </w:rPr>
              <w:t>15</w:t>
            </w:r>
            <w:r w:rsidRPr="00175C42">
              <w:rPr>
                <w:sz w:val="24"/>
                <w:szCs w:val="24"/>
              </w:rPr>
              <w:fldChar w:fldCharType="end"/>
            </w:r>
            <w:r w:rsidRPr="00175C42">
              <w:rPr>
                <w:rFonts w:asciiTheme="minorHAnsi" w:hAnsiTheme="minorHAnsi"/>
                <w:sz w:val="24"/>
                <w:szCs w:val="24"/>
              </w:rPr>
              <w:t xml:space="preserve"> within the group</w:t>
            </w:r>
          </w:p>
          <w:p w:rsidR="0076381A" w:rsidRPr="00175C42" w:rsidRDefault="0076381A" w:rsidP="00020F7D">
            <w:pPr>
              <w:spacing w:line="480" w:lineRule="auto"/>
              <w:rPr>
                <w:rFonts w:asciiTheme="minorHAnsi" w:hAnsiTheme="minorHAnsi"/>
                <w:b/>
                <w:sz w:val="24"/>
                <w:szCs w:val="24"/>
              </w:rPr>
            </w:pPr>
            <w:r w:rsidRPr="00175C42">
              <w:rPr>
                <w:rFonts w:asciiTheme="minorHAnsi" w:hAnsiTheme="minorHAnsi"/>
                <w:b/>
                <w:sz w:val="24"/>
                <w:szCs w:val="24"/>
              </w:rPr>
              <w:t xml:space="preserve">Focus 2: Implementing evidence-based strategies to reduce mortality in patients with </w:t>
            </w:r>
            <w:r w:rsidR="00F32067">
              <w:rPr>
                <w:rFonts w:asciiTheme="minorHAnsi" w:hAnsiTheme="minorHAnsi"/>
                <w:b/>
                <w:sz w:val="24"/>
                <w:szCs w:val="24"/>
              </w:rPr>
              <w:t>acute myocardial infarction (AMI)</w:t>
            </w:r>
            <w:r w:rsidR="00F32067" w:rsidRPr="00175C42">
              <w:rPr>
                <w:rFonts w:asciiTheme="minorHAnsi" w:hAnsiTheme="minorHAnsi"/>
                <w:b/>
                <w:sz w:val="24"/>
                <w:szCs w:val="24"/>
              </w:rPr>
              <w:t xml:space="preserve">  </w:t>
            </w:r>
          </w:p>
          <w:p w:rsidR="0076381A" w:rsidRPr="00175C42" w:rsidRDefault="0076381A" w:rsidP="0076381A">
            <w:pPr>
              <w:pStyle w:val="ListParagraph"/>
              <w:numPr>
                <w:ilvl w:val="0"/>
                <w:numId w:val="2"/>
              </w:numPr>
              <w:spacing w:line="480" w:lineRule="auto"/>
              <w:rPr>
                <w:rFonts w:asciiTheme="minorHAnsi" w:hAnsiTheme="minorHAnsi"/>
                <w:sz w:val="24"/>
                <w:szCs w:val="24"/>
              </w:rPr>
            </w:pPr>
            <w:r w:rsidRPr="00175C42">
              <w:rPr>
                <w:rFonts w:asciiTheme="minorHAnsi" w:hAnsiTheme="minorHAnsi"/>
                <w:sz w:val="24"/>
                <w:szCs w:val="24"/>
              </w:rPr>
              <w:t xml:space="preserve">We introduced </w:t>
            </w:r>
            <w:r w:rsidRPr="00175C42">
              <w:rPr>
                <w:rFonts w:asciiTheme="minorHAnsi" w:hAnsiTheme="minorHAnsi"/>
                <w:b/>
                <w:sz w:val="24"/>
                <w:szCs w:val="24"/>
              </w:rPr>
              <w:t>evidence-based strategies</w:t>
            </w:r>
            <w:r w:rsidRPr="00175C42">
              <w:rPr>
                <w:rFonts w:asciiTheme="minorHAnsi" w:hAnsiTheme="minorHAnsi"/>
                <w:sz w:val="24"/>
                <w:szCs w:val="24"/>
              </w:rPr>
              <w:t xml:space="preserve"> and aspects of organizational culture associated with lower 30-day RSMR for patients with AMI</w:t>
            </w:r>
            <w:r w:rsidRPr="00175C42">
              <w:rPr>
                <w:sz w:val="24"/>
                <w:szCs w:val="24"/>
              </w:rPr>
              <w:fldChar w:fldCharType="begin">
                <w:fldData xml:space="preserve">PEVuZE5vdGU+PENpdGU+PEF1dGhvcj5DdXJyeTwvQXV0aG9yPjxZZWFyPjIwMTE8L1llYXI+PFJl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</w:fldData>
              </w:fldChar>
            </w:r>
            <w:r w:rsidRPr="00175C42">
              <w:rPr>
                <w:rFonts w:asciiTheme="minorHAnsi" w:hAnsiTheme="minorHAnsi"/>
                <w:sz w:val="24"/>
                <w:szCs w:val="24"/>
              </w:rPr>
              <w:instrText xml:space="preserve"> ADDIN EN.CITE </w:instrText>
            </w:r>
            <w:r w:rsidRPr="00175C42">
              <w:rPr>
                <w:sz w:val="24"/>
                <w:szCs w:val="24"/>
              </w:rPr>
              <w:fldChar w:fldCharType="begin">
                <w:fldData xml:space="preserve">PEVuZE5vdGU+PENpdGU+PEF1dGhvcj5DdXJyeTwvQXV0aG9yPjxZZWFyPjIwMTE8L1llYXI+PFJl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</w:fldData>
              </w:fldChar>
            </w:r>
            <w:r w:rsidRPr="00175C42">
              <w:rPr>
                <w:rFonts w:asciiTheme="minorHAnsi" w:hAnsiTheme="minorHAnsi"/>
                <w:sz w:val="24"/>
                <w:szCs w:val="24"/>
              </w:rPr>
              <w:instrText xml:space="preserve"> ADDIN EN.CITE.DATA </w:instrText>
            </w:r>
            <w:r w:rsidRPr="00175C42">
              <w:rPr>
                <w:sz w:val="24"/>
                <w:szCs w:val="24"/>
              </w:rPr>
            </w:r>
            <w:r w:rsidRPr="00175C42">
              <w:rPr>
                <w:sz w:val="24"/>
                <w:szCs w:val="24"/>
              </w:rPr>
              <w:fldChar w:fldCharType="end"/>
            </w:r>
            <w:r w:rsidRPr="00175C42">
              <w:rPr>
                <w:sz w:val="24"/>
                <w:szCs w:val="24"/>
              </w:rPr>
            </w:r>
            <w:r w:rsidRPr="00175C42">
              <w:rPr>
                <w:sz w:val="24"/>
                <w:szCs w:val="24"/>
              </w:rPr>
              <w:fldChar w:fldCharType="separate"/>
            </w:r>
            <w:r w:rsidRPr="00175C42">
              <w:rPr>
                <w:rFonts w:asciiTheme="minorHAnsi" w:hAnsiTheme="minorHAnsi"/>
                <w:noProof/>
                <w:sz w:val="24"/>
                <w:szCs w:val="24"/>
                <w:vertAlign w:val="superscript"/>
              </w:rPr>
              <w:t>16, 17</w:t>
            </w:r>
            <w:r w:rsidRPr="00175C42">
              <w:rPr>
                <w:sz w:val="24"/>
                <w:szCs w:val="24"/>
              </w:rPr>
              <w:fldChar w:fldCharType="end"/>
            </w:r>
          </w:p>
          <w:p w:rsidR="0076381A" w:rsidRPr="00175C42" w:rsidRDefault="0076381A" w:rsidP="0076381A">
            <w:pPr>
              <w:pStyle w:val="ListParagraph"/>
              <w:numPr>
                <w:ilvl w:val="0"/>
                <w:numId w:val="2"/>
              </w:numPr>
              <w:spacing w:line="480" w:lineRule="auto"/>
              <w:rPr>
                <w:rFonts w:asciiTheme="minorHAnsi" w:hAnsiTheme="minorHAnsi"/>
                <w:sz w:val="24"/>
                <w:szCs w:val="24"/>
              </w:rPr>
            </w:pPr>
            <w:r w:rsidRPr="00175C42">
              <w:rPr>
                <w:rFonts w:asciiTheme="minorHAnsi" w:hAnsiTheme="minorHAnsi"/>
                <w:sz w:val="24"/>
                <w:szCs w:val="24"/>
              </w:rPr>
              <w:t xml:space="preserve">We facilitated the coalition through the </w:t>
            </w:r>
            <w:r w:rsidRPr="00175C42">
              <w:rPr>
                <w:rFonts w:asciiTheme="minorHAnsi" w:hAnsiTheme="minorHAnsi"/>
                <w:b/>
                <w:sz w:val="24"/>
                <w:szCs w:val="24"/>
              </w:rPr>
              <w:t>strategic problem solving approach</w:t>
            </w:r>
            <w:r w:rsidRPr="00175C42">
              <w:rPr>
                <w:rFonts w:asciiTheme="minorHAnsi" w:hAnsiTheme="minorHAnsi"/>
                <w:sz w:val="24"/>
                <w:szCs w:val="24"/>
              </w:rPr>
              <w:t xml:space="preserve"> (defining the problem of AMI mortality, setting and measuring progress toward shared objectives for AMI mortality reduction, identifying and prioritizing of root causes of mortality, and generating and pursuing strategic solutions).</w:t>
            </w:r>
            <w:r w:rsidRPr="00175C42">
              <w:rPr>
                <w:sz w:val="24"/>
                <w:szCs w:val="24"/>
              </w:rPr>
              <w:fldChar w:fldCharType="begin"/>
            </w:r>
            <w:r w:rsidRPr="00175C42">
              <w:rPr>
                <w:rFonts w:asciiTheme="minorHAnsi" w:hAnsiTheme="minorHAnsi"/>
                <w:sz w:val="24"/>
                <w:szCs w:val="24"/>
              </w:rPr>
              <w:instrText xml:space="preserve"> ADDIN EN.CITE &lt;EndNote&gt;&lt;Cite&gt;&lt;Author&gt;Banaszak-Hall&lt;/Author&gt;&lt;Year&gt;2012&lt;/Year&gt;&lt;RecNum&gt;137&lt;/RecNum&gt;&lt;DisplayText&gt;&lt;style face="superscript"&gt;18&lt;/style&gt;&lt;/DisplayText&gt;&lt;record&gt;&lt;rec-number&gt;137&lt;/rec-number&gt;&lt;foreign-keys&gt;&lt;key app="EN" db-id="x5srvppags92foezxthpwa0iavxd0xprwzvr" timestamp="1477529086"&gt;137&lt;/key&gt;&lt;/foreign-keys&gt;&lt;ref-type name="Book Section"&gt;5&lt;/ref-type&gt;&lt;contributors&gt;&lt;authors&gt;&lt;author&gt;Banaszak-Hall, J.&lt;/author&gt;&lt;author&gt;Nembhard, I. &lt;/author&gt;&lt;author&gt;Taylor, L.&lt;/author&gt;&lt;author&gt;Bradley, E. H.&lt;/author&gt;&lt;/authors&gt;&lt;secondary-authors&gt;&lt;author&gt;Burns, L. &lt;/author&gt;&lt;author&gt;Bradley, E. &lt;/author&gt;&lt;author&gt;Weiner, B.&lt;/author&gt;&lt;/secondary-authors&gt;&lt;/contributors&gt;&lt;titles&gt;&lt;title&gt;Leadership and management: a framework for action&lt;/title&gt;&lt;secondary-title&gt;Shortell and Kaluzny’s Healthcare Management: Organization Design and Behavior&lt;/secondary-title&gt;&lt;/titles&gt;&lt;pages&gt;33-63&lt;/pages&gt;&lt;dates&gt;&lt;year&gt;2012&lt;/year&gt;&lt;/dates&gt;&lt;pub-location&gt;New York&lt;/pub-location&gt;&lt;publisher&gt;Delmar Cengage Learning&lt;/publisher&gt;&lt;urls&gt;&lt;/urls&gt;&lt;/record&gt;&lt;/Cite&gt;&lt;/EndNote&gt;</w:instrText>
            </w:r>
            <w:r w:rsidRPr="00175C42">
              <w:rPr>
                <w:sz w:val="24"/>
                <w:szCs w:val="24"/>
              </w:rPr>
              <w:fldChar w:fldCharType="separate"/>
            </w:r>
            <w:r w:rsidRPr="00175C42">
              <w:rPr>
                <w:rFonts w:asciiTheme="minorHAnsi" w:hAnsiTheme="minorHAnsi"/>
                <w:noProof/>
                <w:sz w:val="24"/>
                <w:szCs w:val="24"/>
                <w:vertAlign w:val="superscript"/>
              </w:rPr>
              <w:t>18</w:t>
            </w:r>
            <w:r w:rsidRPr="00175C42">
              <w:rPr>
                <w:sz w:val="24"/>
                <w:szCs w:val="24"/>
              </w:rPr>
              <w:fldChar w:fldCharType="end"/>
            </w:r>
          </w:p>
          <w:p w:rsidR="0076381A" w:rsidRPr="00175C42" w:rsidRDefault="0076381A" w:rsidP="0076381A">
            <w:pPr>
              <w:pStyle w:val="ListParagraph"/>
              <w:numPr>
                <w:ilvl w:val="0"/>
                <w:numId w:val="2"/>
              </w:numPr>
              <w:spacing w:line="480" w:lineRule="auto"/>
              <w:rPr>
                <w:rFonts w:asciiTheme="minorHAnsi" w:hAnsiTheme="minorHAnsi"/>
                <w:sz w:val="24"/>
                <w:szCs w:val="24"/>
              </w:rPr>
            </w:pPr>
            <w:r w:rsidRPr="00175C42">
              <w:rPr>
                <w:rFonts w:asciiTheme="minorHAnsi" w:hAnsiTheme="minorHAnsi"/>
                <w:sz w:val="24"/>
                <w:szCs w:val="24"/>
              </w:rPr>
              <w:t xml:space="preserve">We supported the coalition to apply the </w:t>
            </w:r>
            <w:r w:rsidRPr="00175C42">
              <w:rPr>
                <w:rFonts w:asciiTheme="minorHAnsi" w:hAnsiTheme="minorHAnsi"/>
                <w:b/>
                <w:sz w:val="24"/>
                <w:szCs w:val="24"/>
              </w:rPr>
              <w:t>AIDED model</w:t>
            </w:r>
            <w:r w:rsidRPr="00175C42">
              <w:rPr>
                <w:rFonts w:asciiTheme="minorHAnsi" w:hAnsiTheme="minorHAnsi"/>
                <w:sz w:val="24"/>
                <w:szCs w:val="24"/>
              </w:rPr>
              <w:t xml:space="preserve"> for stick and spread of LSL-related innovations</w:t>
            </w:r>
            <w:r w:rsidRPr="00175C42">
              <w:rPr>
                <w:sz w:val="24"/>
                <w:szCs w:val="24"/>
              </w:rPr>
              <w:fldChar w:fldCharType="begin"/>
            </w:r>
            <w:r w:rsidRPr="00175C42">
              <w:rPr>
                <w:rFonts w:asciiTheme="minorHAnsi" w:hAnsiTheme="minorHAnsi"/>
                <w:sz w:val="24"/>
                <w:szCs w:val="24"/>
              </w:rPr>
              <w:instrText xml:space="preserve"> ADDIN EN.CITE &lt;EndNote&gt;&lt;Cite&gt;&lt;Author&gt;Bradley&lt;/Author&gt;&lt;Year&gt;2012&lt;/Year&gt;&lt;RecNum&gt;105&lt;/RecNum&gt;&lt;DisplayText&gt;&lt;style face="superscript"&gt;19&lt;/style&gt;&lt;/DisplayText&gt;&lt;record&gt;&lt;rec-number&gt;105&lt;/rec-number&gt;&lt;foreign-keys&gt;&lt;key app="EN" db-id="x5srvppags92foezxthpwa0iavxd0xprwzvr" timestamp="1472823163"&gt;105&lt;/key&gt;&lt;/foreign-keys&gt;&lt;ref-type name="Journal Article"&gt;17&lt;/ref-type&gt;&lt;contributors&gt;&lt;authors&gt;&lt;author&gt;Bradley, E. H.&lt;/author&gt;&lt;author&gt;Curry, L. A.&lt;/author&gt;&lt;author&gt;Taylor, L. A.&lt;/author&gt;&lt;author&gt;Pallas, S. W.&lt;/author&gt;&lt;author&gt;Talbert-Slagle, K.&lt;/author&gt;&lt;author&gt;Yuan, C.&lt;/author&gt;&lt;author&gt;Fox, A.&lt;/author&gt;&lt;author&gt;Minhas, D.&lt;/author&gt;&lt;author&gt;Ciccone, D. K.&lt;/author&gt;&lt;author&gt;Berg, D.&lt;/author&gt;&lt;author&gt;Perez-Escamilla, R.&lt;/author&gt;&lt;/authors&gt;&lt;/contributors&gt;&lt;auth-address&gt;Yale Global Health Leadership Institute, Yale University, New Haven, Connecticut, USA.&lt;/auth-address&gt;&lt;titles&gt;&lt;title&gt;A model for scale up of family health innovations in low-income and middle-income settings: a mixed methods study&lt;/title&gt;&lt;secondary-title&gt;BMJ Open&lt;/secondary-title&gt;&lt;/titles&gt;&lt;periodical&gt;&lt;full-title&gt;BMJ Open&lt;/full-title&gt;&lt;/periodical&gt;&lt;volume&gt;2&lt;/volume&gt;&lt;number&gt;4&lt;/number&gt;&lt;dates&gt;&lt;year&gt;2012&lt;/year&gt;&lt;/dates&gt;&lt;isbn&gt;2044-6055 (Electronic)&amp;#xD;2044-6055 (Linking)&lt;/isbn&gt;&lt;accession-num&gt;22923624&lt;/accession-num&gt;&lt;urls&gt;&lt;related-urls&gt;&lt;url&gt;http://www.ncbi.nlm.nih.gov/pubmed/22923624&lt;/url&gt;&lt;/related-urls&gt;&lt;/urls&gt;&lt;custom2&gt;PMC3432850&lt;/custom2&gt;&lt;electronic-resource-num&gt;10.1136/bmjopen-2012-000987&lt;/electronic-resource-num&gt;&lt;/record&gt;&lt;/Cite&gt;&lt;/EndNote&gt;</w:instrText>
            </w:r>
            <w:r w:rsidRPr="00175C42">
              <w:rPr>
                <w:sz w:val="24"/>
                <w:szCs w:val="24"/>
              </w:rPr>
              <w:fldChar w:fldCharType="separate"/>
            </w:r>
            <w:r w:rsidRPr="00175C42">
              <w:rPr>
                <w:rFonts w:asciiTheme="minorHAnsi" w:hAnsiTheme="minorHAnsi"/>
                <w:noProof/>
                <w:sz w:val="24"/>
                <w:szCs w:val="24"/>
                <w:vertAlign w:val="superscript"/>
              </w:rPr>
              <w:t>19</w:t>
            </w:r>
            <w:r w:rsidRPr="00175C42">
              <w:rPr>
                <w:sz w:val="24"/>
                <w:szCs w:val="24"/>
              </w:rPr>
              <w:fldChar w:fldCharType="end"/>
            </w:r>
          </w:p>
        </w:tc>
      </w:tr>
      <w:tr w:rsidR="0076381A" w:rsidRPr="00175C42" w:rsidTr="00020F7D">
        <w:tc>
          <w:tcPr>
            <w:tcW w:w="1250" w:type="dxa"/>
          </w:tcPr>
          <w:p w:rsidR="0076381A" w:rsidRPr="00175C42" w:rsidRDefault="0076381A" w:rsidP="00020F7D">
            <w:pPr>
              <w:spacing w:line="480" w:lineRule="auto"/>
              <w:rPr>
                <w:rFonts w:asciiTheme="minorHAnsi" w:hAnsiTheme="minorHAnsi"/>
                <w:b/>
                <w:sz w:val="24"/>
                <w:szCs w:val="24"/>
              </w:rPr>
            </w:pPr>
            <w:r w:rsidRPr="00175C42">
              <w:rPr>
                <w:rFonts w:asciiTheme="minorHAnsi" w:hAnsiTheme="minorHAnsi"/>
                <w:b/>
                <w:sz w:val="24"/>
                <w:szCs w:val="24"/>
              </w:rPr>
              <w:lastRenderedPageBreak/>
              <w:t>Application between workshops</w:t>
            </w:r>
          </w:p>
        </w:tc>
        <w:tc>
          <w:tcPr>
            <w:tcW w:w="8213" w:type="dxa"/>
          </w:tcPr>
          <w:p w:rsidR="0076381A" w:rsidRPr="00175C42" w:rsidRDefault="0076381A" w:rsidP="00020F7D">
            <w:pPr>
              <w:spacing w:line="480" w:lineRule="auto"/>
              <w:rPr>
                <w:rFonts w:asciiTheme="minorHAnsi" w:hAnsiTheme="minorHAnsi" w:cs="Arial"/>
                <w:sz w:val="24"/>
                <w:szCs w:val="24"/>
              </w:rPr>
            </w:pPr>
            <w:r w:rsidRPr="00175C42">
              <w:rPr>
                <w:rFonts w:asciiTheme="minorHAnsi" w:hAnsiTheme="minorHAnsi" w:cs="Arial"/>
                <w:sz w:val="24"/>
                <w:szCs w:val="24"/>
              </w:rPr>
              <w:t>Between workshops, coalitions were expected to take steps to identify, prioritize and address root causes of AMI mortality at their hospitals.  At subsequent workshops, they reported on their progress, with the goals of (1) identifying and addressing implementation challenges, and (2) further developing their individual and group leadership capacity.</w:t>
            </w:r>
          </w:p>
        </w:tc>
      </w:tr>
      <w:tr w:rsidR="0076381A" w:rsidRPr="00175C42" w:rsidTr="00020F7D">
        <w:tc>
          <w:tcPr>
            <w:tcW w:w="1250" w:type="dxa"/>
          </w:tcPr>
          <w:p w:rsidR="0076381A" w:rsidRPr="00175C42" w:rsidRDefault="0076381A" w:rsidP="00020F7D">
            <w:pPr>
              <w:spacing w:line="480" w:lineRule="auto"/>
              <w:rPr>
                <w:rFonts w:asciiTheme="minorHAnsi" w:hAnsiTheme="minorHAnsi"/>
                <w:b/>
                <w:sz w:val="24"/>
                <w:szCs w:val="24"/>
              </w:rPr>
            </w:pPr>
            <w:r w:rsidRPr="00175C42">
              <w:rPr>
                <w:rFonts w:asciiTheme="minorHAnsi" w:hAnsiTheme="minorHAnsi"/>
                <w:b/>
                <w:sz w:val="24"/>
                <w:szCs w:val="24"/>
              </w:rPr>
              <w:lastRenderedPageBreak/>
              <w:t>Ensuring fidelity of intervention across hospitals</w:t>
            </w:r>
          </w:p>
        </w:tc>
        <w:tc>
          <w:tcPr>
            <w:tcW w:w="8213" w:type="dxa"/>
          </w:tcPr>
          <w:p w:rsidR="0076381A" w:rsidRPr="00175C42" w:rsidRDefault="0076381A" w:rsidP="00020F7D">
            <w:pPr>
              <w:spacing w:line="480" w:lineRule="auto"/>
              <w:rPr>
                <w:rFonts w:asciiTheme="minorHAnsi" w:hAnsiTheme="minorHAnsi"/>
                <w:sz w:val="24"/>
                <w:szCs w:val="24"/>
              </w:rPr>
            </w:pPr>
            <w:r w:rsidRPr="00175C42">
              <w:rPr>
                <w:rFonts w:asciiTheme="minorHAnsi" w:hAnsiTheme="minorHAnsi"/>
                <w:sz w:val="24"/>
                <w:szCs w:val="24"/>
              </w:rPr>
              <w:t>All coalitions covered the same curriculum over the course of the four in-hospital workshops.  Workshop content was tailored to the local context in each hospital by adjusting the timing of modules to meet teams’ most pressing needs, adapting the specific examples and experiential learning exercises used in each module, articulating linkages between content areas and ongoing work in each hospital, and allowing each hospital to focus on root causes of AMI mortality that were most salient in their environments.  Adherence to the core workshop curriculum was assessed through the use of fidelity checklists</w:t>
            </w:r>
            <w:r w:rsidRPr="00175C42">
              <w:rPr>
                <w:sz w:val="24"/>
                <w:szCs w:val="24"/>
              </w:rPr>
              <w:fldChar w:fldCharType="begin">
                <w:fldData xml:space="preserve">PEVuZE5vdGU+PENpdGU+PEF1dGhvcj5Ib2ZmbWFubjwvQXV0aG9yPjxZZWFyPjIwMTQ8L1llYXI+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</w:fldData>
              </w:fldChar>
            </w:r>
            <w:r w:rsidRPr="00175C42">
              <w:rPr>
                <w:rFonts w:asciiTheme="minorHAnsi" w:hAnsiTheme="minorHAnsi"/>
                <w:sz w:val="24"/>
                <w:szCs w:val="24"/>
              </w:rPr>
              <w:instrText xml:space="preserve"> ADDIN EN.CITE </w:instrText>
            </w:r>
            <w:r w:rsidRPr="00175C42">
              <w:rPr>
                <w:sz w:val="24"/>
                <w:szCs w:val="24"/>
              </w:rPr>
              <w:fldChar w:fldCharType="begin">
                <w:fldData xml:space="preserve">PEVuZE5vdGU+PENpdGU+PEF1dGhvcj5Ib2ZmbWFubjwvQXV0aG9yPjxZZWFyPjIwMTQ8L1llYXI+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</w:fldData>
              </w:fldChar>
            </w:r>
            <w:r w:rsidRPr="00175C42">
              <w:rPr>
                <w:rFonts w:asciiTheme="minorHAnsi" w:hAnsiTheme="minorHAnsi"/>
                <w:sz w:val="24"/>
                <w:szCs w:val="24"/>
              </w:rPr>
              <w:instrText xml:space="preserve"> ADDIN EN.CITE.DATA </w:instrText>
            </w:r>
            <w:r w:rsidRPr="00175C42">
              <w:rPr>
                <w:sz w:val="24"/>
                <w:szCs w:val="24"/>
              </w:rPr>
            </w:r>
            <w:r w:rsidRPr="00175C42">
              <w:rPr>
                <w:sz w:val="24"/>
                <w:szCs w:val="24"/>
              </w:rPr>
              <w:fldChar w:fldCharType="end"/>
            </w:r>
            <w:r w:rsidRPr="00175C42">
              <w:rPr>
                <w:sz w:val="24"/>
                <w:szCs w:val="24"/>
              </w:rPr>
            </w:r>
            <w:r w:rsidRPr="00175C42">
              <w:rPr>
                <w:sz w:val="24"/>
                <w:szCs w:val="24"/>
              </w:rPr>
              <w:fldChar w:fldCharType="separate"/>
            </w:r>
            <w:r w:rsidRPr="00175C42">
              <w:rPr>
                <w:rFonts w:asciiTheme="minorHAnsi" w:hAnsiTheme="minorHAnsi"/>
                <w:noProof/>
                <w:sz w:val="24"/>
                <w:szCs w:val="24"/>
                <w:vertAlign w:val="superscript"/>
              </w:rPr>
              <w:t>20, 21</w:t>
            </w:r>
            <w:r w:rsidRPr="00175C42">
              <w:rPr>
                <w:sz w:val="24"/>
                <w:szCs w:val="24"/>
              </w:rPr>
              <w:fldChar w:fldCharType="end"/>
            </w:r>
            <w:r w:rsidRPr="00175C42">
              <w:rPr>
                <w:rFonts w:asciiTheme="minorHAnsi" w:hAnsiTheme="minorHAnsi"/>
                <w:sz w:val="24"/>
                <w:szCs w:val="24"/>
              </w:rPr>
              <w:t xml:space="preserve"> that were completed by each member of the facilitation team after the delivery of each workshop.</w:t>
            </w:r>
          </w:p>
        </w:tc>
      </w:tr>
    </w:tbl>
    <w:p w:rsidR="0076381A" w:rsidRPr="00175C42" w:rsidRDefault="0076381A" w:rsidP="0076381A">
      <w:pPr>
        <w:rPr>
          <w:sz w:val="24"/>
          <w:szCs w:val="24"/>
        </w:rPr>
      </w:pPr>
    </w:p>
    <w:p w:rsidR="0076381A" w:rsidRPr="00175C42" w:rsidRDefault="0076381A" w:rsidP="0076381A">
      <w:pPr>
        <w:rPr>
          <w:sz w:val="24"/>
          <w:szCs w:val="24"/>
        </w:rPr>
      </w:pPr>
      <w:r w:rsidRPr="00175C42">
        <w:rPr>
          <w:sz w:val="24"/>
          <w:szCs w:val="24"/>
        </w:rPr>
        <w:t>References</w:t>
      </w:r>
    </w:p>
    <w:p w:rsidR="0076381A" w:rsidRPr="00175C42" w:rsidRDefault="0076381A" w:rsidP="0076381A">
      <w:pPr>
        <w:rPr>
          <w:sz w:val="24"/>
          <w:szCs w:val="24"/>
        </w:rPr>
      </w:pPr>
    </w:p>
    <w:p w:rsidR="0076381A" w:rsidRPr="00175C42" w:rsidRDefault="0076381A" w:rsidP="0076381A">
      <w:pPr>
        <w:pStyle w:val="EndNoteBibliography"/>
        <w:spacing w:after="480"/>
        <w:ind w:left="720" w:hanging="720"/>
        <w:rPr>
          <w:rFonts w:asciiTheme="minorHAnsi" w:hAnsiTheme="minorHAnsi"/>
          <w:szCs w:val="24"/>
        </w:rPr>
      </w:pPr>
      <w:r w:rsidRPr="00175C42">
        <w:rPr>
          <w:rFonts w:asciiTheme="minorHAnsi" w:hAnsiTheme="minorHAnsi"/>
          <w:szCs w:val="24"/>
        </w:rPr>
        <w:fldChar w:fldCharType="begin"/>
      </w:r>
      <w:r w:rsidRPr="00175C42">
        <w:rPr>
          <w:rFonts w:asciiTheme="minorHAnsi" w:hAnsiTheme="minorHAnsi"/>
          <w:szCs w:val="24"/>
        </w:rPr>
        <w:instrText xml:space="preserve"> ADDIN EN.REFLIST </w:instrText>
      </w:r>
      <w:r w:rsidRPr="00175C42">
        <w:rPr>
          <w:rFonts w:asciiTheme="minorHAnsi" w:hAnsiTheme="minorHAnsi"/>
          <w:szCs w:val="24"/>
        </w:rPr>
        <w:fldChar w:fldCharType="separate"/>
      </w:r>
      <w:r w:rsidRPr="00175C42">
        <w:rPr>
          <w:rFonts w:asciiTheme="minorHAnsi" w:hAnsiTheme="minorHAnsi"/>
          <w:szCs w:val="24"/>
        </w:rPr>
        <w:t>1.</w:t>
      </w:r>
      <w:r w:rsidRPr="00175C42">
        <w:rPr>
          <w:rFonts w:asciiTheme="minorHAnsi" w:hAnsiTheme="minorHAnsi"/>
          <w:szCs w:val="24"/>
        </w:rPr>
        <w:tab/>
        <w:t xml:space="preserve">Rizzo JR, House RJ, Lirtzman SI. Role Conflict and Ambiguity in Complex Organizations. Administrative Science Quarterly 1970;15:150-62.  </w:t>
      </w:r>
    </w:p>
    <w:p w:rsidR="0076381A" w:rsidRPr="00175C42" w:rsidRDefault="0076381A" w:rsidP="0076381A">
      <w:pPr>
        <w:pStyle w:val="EndNoteBibliography"/>
        <w:spacing w:after="480"/>
        <w:ind w:left="720" w:hanging="720"/>
        <w:rPr>
          <w:rFonts w:asciiTheme="minorHAnsi" w:hAnsiTheme="minorHAnsi"/>
          <w:szCs w:val="24"/>
        </w:rPr>
      </w:pPr>
      <w:r w:rsidRPr="00175C42">
        <w:rPr>
          <w:rFonts w:asciiTheme="minorHAnsi" w:hAnsiTheme="minorHAnsi"/>
          <w:szCs w:val="24"/>
        </w:rPr>
        <w:t>2.</w:t>
      </w:r>
      <w:r w:rsidRPr="00175C42">
        <w:rPr>
          <w:rFonts w:asciiTheme="minorHAnsi" w:hAnsiTheme="minorHAnsi"/>
          <w:szCs w:val="24"/>
        </w:rPr>
        <w:tab/>
        <w:t xml:space="preserve">Carlile PR. Transferring, translating, and transforming: An integrative framework for managing knowledge across boundaries. Organization Science 2004;15:555-68.  </w:t>
      </w:r>
    </w:p>
    <w:p w:rsidR="0076381A" w:rsidRPr="00175C42" w:rsidRDefault="0076381A" w:rsidP="0076381A">
      <w:pPr>
        <w:pStyle w:val="EndNoteBibliography"/>
        <w:spacing w:after="480"/>
        <w:ind w:left="720" w:hanging="720"/>
        <w:rPr>
          <w:rFonts w:asciiTheme="minorHAnsi" w:hAnsiTheme="minorHAnsi"/>
          <w:szCs w:val="24"/>
        </w:rPr>
      </w:pPr>
      <w:r w:rsidRPr="00175C42">
        <w:rPr>
          <w:rFonts w:asciiTheme="minorHAnsi" w:hAnsiTheme="minorHAnsi"/>
          <w:szCs w:val="24"/>
        </w:rPr>
        <w:t>3.</w:t>
      </w:r>
      <w:r w:rsidRPr="00175C42">
        <w:rPr>
          <w:rFonts w:asciiTheme="minorHAnsi" w:hAnsiTheme="minorHAnsi"/>
          <w:szCs w:val="24"/>
        </w:rPr>
        <w:tab/>
        <w:t xml:space="preserve">Santos FA, Eisenhardt KA. Organizational boundaries and theories of organization. Organization Science 2005;16:491-508.  </w:t>
      </w:r>
    </w:p>
    <w:p w:rsidR="0076381A" w:rsidRPr="00175C42" w:rsidRDefault="0076381A" w:rsidP="0076381A">
      <w:pPr>
        <w:pStyle w:val="EndNoteBibliography"/>
        <w:spacing w:after="480"/>
        <w:ind w:left="720" w:hanging="720"/>
        <w:rPr>
          <w:rFonts w:asciiTheme="minorHAnsi" w:hAnsiTheme="minorHAnsi"/>
          <w:szCs w:val="24"/>
        </w:rPr>
      </w:pPr>
      <w:r w:rsidRPr="00175C42">
        <w:rPr>
          <w:rFonts w:asciiTheme="minorHAnsi" w:hAnsiTheme="minorHAnsi"/>
          <w:szCs w:val="24"/>
        </w:rPr>
        <w:t>4.</w:t>
      </w:r>
      <w:r w:rsidRPr="00175C42">
        <w:rPr>
          <w:rFonts w:asciiTheme="minorHAnsi" w:hAnsiTheme="minorHAnsi"/>
          <w:szCs w:val="24"/>
        </w:rPr>
        <w:tab/>
        <w:t xml:space="preserve">Jaques E. In praise of hierarchy. Harv Bus Rev 1990;68:127-33.  </w:t>
      </w:r>
    </w:p>
    <w:p w:rsidR="0076381A" w:rsidRPr="00175C42" w:rsidRDefault="0076381A" w:rsidP="0076381A">
      <w:pPr>
        <w:pStyle w:val="EndNoteBibliography"/>
        <w:spacing w:after="480"/>
        <w:ind w:left="720" w:hanging="720"/>
        <w:rPr>
          <w:rFonts w:asciiTheme="minorHAnsi" w:hAnsiTheme="minorHAnsi"/>
          <w:szCs w:val="24"/>
        </w:rPr>
      </w:pPr>
      <w:r w:rsidRPr="00175C42">
        <w:rPr>
          <w:rFonts w:asciiTheme="minorHAnsi" w:hAnsiTheme="minorHAnsi"/>
          <w:szCs w:val="24"/>
        </w:rPr>
        <w:t>5.</w:t>
      </w:r>
      <w:r w:rsidRPr="00175C42">
        <w:rPr>
          <w:rFonts w:asciiTheme="minorHAnsi" w:hAnsiTheme="minorHAnsi"/>
          <w:szCs w:val="24"/>
        </w:rPr>
        <w:tab/>
        <w:t xml:space="preserve">Ronay R, Greenaway K, Anicich EM, Galinsky AD. The path to glory is paved with hierarchy: when hierarchical differentiation increases group effectiveness. Psychol Sci 2012;23:669-77.  </w:t>
      </w:r>
    </w:p>
    <w:p w:rsidR="0076381A" w:rsidRPr="00175C42" w:rsidRDefault="0076381A" w:rsidP="0076381A">
      <w:pPr>
        <w:pStyle w:val="EndNoteBibliography"/>
        <w:spacing w:after="480"/>
        <w:ind w:left="720" w:hanging="720"/>
        <w:rPr>
          <w:rFonts w:asciiTheme="minorHAnsi" w:hAnsiTheme="minorHAnsi"/>
          <w:szCs w:val="24"/>
        </w:rPr>
      </w:pPr>
      <w:r w:rsidRPr="00175C42">
        <w:rPr>
          <w:rFonts w:asciiTheme="minorHAnsi" w:hAnsiTheme="minorHAnsi"/>
          <w:szCs w:val="24"/>
        </w:rPr>
        <w:lastRenderedPageBreak/>
        <w:t>6.</w:t>
      </w:r>
      <w:r w:rsidRPr="00175C42">
        <w:rPr>
          <w:rFonts w:asciiTheme="minorHAnsi" w:hAnsiTheme="minorHAnsi"/>
          <w:szCs w:val="24"/>
        </w:rPr>
        <w:tab/>
        <w:t>Berg DN. Resurrecting the muse: followership in organizations. In: Klein EB, Gabelnick F, Herr P, eds. The psychodynamics of leadership. Madison. CT: Psychosocial Press; 1990:27-52.</w:t>
      </w:r>
    </w:p>
    <w:p w:rsidR="0076381A" w:rsidRPr="00175C42" w:rsidRDefault="0076381A" w:rsidP="0076381A">
      <w:pPr>
        <w:pStyle w:val="EndNoteBibliography"/>
        <w:spacing w:after="480"/>
        <w:ind w:left="720" w:hanging="720"/>
        <w:rPr>
          <w:rFonts w:asciiTheme="minorHAnsi" w:hAnsiTheme="minorHAnsi"/>
          <w:szCs w:val="24"/>
        </w:rPr>
      </w:pPr>
      <w:r w:rsidRPr="00175C42">
        <w:rPr>
          <w:rFonts w:asciiTheme="minorHAnsi" w:hAnsiTheme="minorHAnsi"/>
          <w:szCs w:val="24"/>
        </w:rPr>
        <w:t>7.</w:t>
      </w:r>
      <w:r w:rsidRPr="00175C42">
        <w:rPr>
          <w:rFonts w:asciiTheme="minorHAnsi" w:hAnsiTheme="minorHAnsi"/>
          <w:szCs w:val="24"/>
        </w:rPr>
        <w:tab/>
        <w:t>Alderfer CP. An intergroup perspective on group dynamics. In: Lorsch J, ed. Handbook of organizational behavior. Englewood Cliffs, NJ: Prentice Hall; 1987:190-222.</w:t>
      </w:r>
    </w:p>
    <w:p w:rsidR="0076381A" w:rsidRPr="00175C42" w:rsidRDefault="0076381A" w:rsidP="0076381A">
      <w:pPr>
        <w:pStyle w:val="EndNoteBibliography"/>
        <w:spacing w:after="480"/>
        <w:ind w:left="720" w:hanging="720"/>
        <w:rPr>
          <w:rFonts w:asciiTheme="minorHAnsi" w:hAnsiTheme="minorHAnsi"/>
          <w:szCs w:val="24"/>
        </w:rPr>
      </w:pPr>
      <w:r w:rsidRPr="00175C42">
        <w:rPr>
          <w:rFonts w:asciiTheme="minorHAnsi" w:hAnsiTheme="minorHAnsi"/>
          <w:szCs w:val="24"/>
        </w:rPr>
        <w:t>8.</w:t>
      </w:r>
      <w:r w:rsidRPr="00175C42">
        <w:rPr>
          <w:rFonts w:asciiTheme="minorHAnsi" w:hAnsiTheme="minorHAnsi"/>
          <w:szCs w:val="24"/>
        </w:rPr>
        <w:tab/>
        <w:t xml:space="preserve">Berg DN. Senior executive teams: not what you think. Consult Psychol J: Pract and Res 2005.  </w:t>
      </w:r>
    </w:p>
    <w:p w:rsidR="0076381A" w:rsidRPr="00175C42" w:rsidRDefault="0076381A" w:rsidP="0076381A">
      <w:pPr>
        <w:pStyle w:val="EndNoteBibliography"/>
        <w:spacing w:after="480"/>
        <w:ind w:left="720" w:hanging="720"/>
        <w:rPr>
          <w:rFonts w:asciiTheme="minorHAnsi" w:hAnsiTheme="minorHAnsi"/>
          <w:szCs w:val="24"/>
        </w:rPr>
      </w:pPr>
      <w:r w:rsidRPr="00175C42">
        <w:rPr>
          <w:rFonts w:asciiTheme="minorHAnsi" w:hAnsiTheme="minorHAnsi"/>
          <w:szCs w:val="24"/>
        </w:rPr>
        <w:t>9.</w:t>
      </w:r>
      <w:r w:rsidRPr="00175C42">
        <w:rPr>
          <w:rFonts w:asciiTheme="minorHAnsi" w:hAnsiTheme="minorHAnsi"/>
          <w:szCs w:val="24"/>
        </w:rPr>
        <w:tab/>
        <w:t xml:space="preserve">Curry LA, O'Cathain A, Clark VLP, Aroni R, Fetters M, Berg D. The Role of Group Dynamics in Mixed Methods Health Sciences Research Teams. Journal of Mixed Methods Research 2012;6:5-20.  </w:t>
      </w:r>
    </w:p>
    <w:p w:rsidR="0076381A" w:rsidRPr="00175C42" w:rsidRDefault="0076381A" w:rsidP="0076381A">
      <w:pPr>
        <w:pStyle w:val="EndNoteBibliography"/>
        <w:spacing w:after="480"/>
        <w:ind w:left="720" w:hanging="720"/>
        <w:rPr>
          <w:rFonts w:asciiTheme="minorHAnsi" w:hAnsiTheme="minorHAnsi"/>
          <w:szCs w:val="24"/>
        </w:rPr>
      </w:pPr>
      <w:r w:rsidRPr="00175C42">
        <w:rPr>
          <w:rFonts w:asciiTheme="minorHAnsi" w:hAnsiTheme="minorHAnsi"/>
          <w:szCs w:val="24"/>
        </w:rPr>
        <w:t>10.</w:t>
      </w:r>
      <w:r w:rsidRPr="00175C42">
        <w:rPr>
          <w:rFonts w:asciiTheme="minorHAnsi" w:hAnsiTheme="minorHAnsi"/>
          <w:szCs w:val="24"/>
        </w:rPr>
        <w:tab/>
        <w:t xml:space="preserve">Nembhard IM, Edmondson AC. Making it safe: The effects of leader inclusiveness and professional status on psychological safety and improvement efforts in health care teams. Journal of Organizational Behavior 2006;27:941-66.  </w:t>
      </w:r>
    </w:p>
    <w:p w:rsidR="0076381A" w:rsidRPr="00175C42" w:rsidRDefault="0076381A" w:rsidP="0076381A">
      <w:pPr>
        <w:pStyle w:val="EndNoteBibliography"/>
        <w:spacing w:after="480"/>
        <w:ind w:left="720" w:hanging="720"/>
        <w:rPr>
          <w:rFonts w:asciiTheme="minorHAnsi" w:hAnsiTheme="minorHAnsi"/>
          <w:szCs w:val="24"/>
        </w:rPr>
      </w:pPr>
      <w:r w:rsidRPr="00175C42">
        <w:rPr>
          <w:rFonts w:asciiTheme="minorHAnsi" w:hAnsiTheme="minorHAnsi"/>
          <w:szCs w:val="24"/>
        </w:rPr>
        <w:t>11.</w:t>
      </w:r>
      <w:r w:rsidRPr="00175C42">
        <w:rPr>
          <w:rFonts w:asciiTheme="minorHAnsi" w:hAnsiTheme="minorHAnsi"/>
          <w:szCs w:val="24"/>
        </w:rPr>
        <w:tab/>
        <w:t xml:space="preserve">Schweiger DM, Sandberg WR. The Utilization of Individual Capabilities in Group Approaches to Strategic Decision-Making. Strategic Management Journal 1989;10:31-43.  </w:t>
      </w:r>
    </w:p>
    <w:p w:rsidR="0076381A" w:rsidRPr="00175C42" w:rsidRDefault="0076381A" w:rsidP="0076381A">
      <w:pPr>
        <w:pStyle w:val="EndNoteBibliography"/>
        <w:spacing w:after="480"/>
        <w:ind w:left="720" w:hanging="720"/>
        <w:rPr>
          <w:rFonts w:asciiTheme="minorHAnsi" w:hAnsiTheme="minorHAnsi"/>
          <w:szCs w:val="24"/>
        </w:rPr>
      </w:pPr>
      <w:r w:rsidRPr="00175C42">
        <w:rPr>
          <w:rFonts w:asciiTheme="minorHAnsi" w:hAnsiTheme="minorHAnsi"/>
          <w:szCs w:val="24"/>
        </w:rPr>
        <w:t>12.</w:t>
      </w:r>
      <w:r w:rsidRPr="00175C42">
        <w:rPr>
          <w:rFonts w:asciiTheme="minorHAnsi" w:hAnsiTheme="minorHAnsi"/>
          <w:szCs w:val="24"/>
        </w:rPr>
        <w:tab/>
        <w:t>Alderfer CP. The practice of organizational diagnosis. New York: Oxford University Press; 2011.</w:t>
      </w:r>
    </w:p>
    <w:p w:rsidR="0076381A" w:rsidRPr="00175C42" w:rsidRDefault="0076381A" w:rsidP="0076381A">
      <w:pPr>
        <w:pStyle w:val="EndNoteBibliography"/>
        <w:spacing w:after="480"/>
        <w:ind w:left="720" w:hanging="720"/>
        <w:rPr>
          <w:rFonts w:asciiTheme="minorHAnsi" w:hAnsiTheme="minorHAnsi"/>
          <w:szCs w:val="24"/>
        </w:rPr>
      </w:pPr>
      <w:r w:rsidRPr="00175C42">
        <w:rPr>
          <w:rFonts w:asciiTheme="minorHAnsi" w:hAnsiTheme="minorHAnsi"/>
          <w:szCs w:val="24"/>
        </w:rPr>
        <w:t>13.</w:t>
      </w:r>
      <w:r w:rsidRPr="00175C42">
        <w:rPr>
          <w:rFonts w:asciiTheme="minorHAnsi" w:hAnsiTheme="minorHAnsi"/>
          <w:szCs w:val="24"/>
        </w:rPr>
        <w:tab/>
        <w:t xml:space="preserve">Berg DN, Levels of analysis: diagnosis &amp; intervention. (Accessed  December 7, 2016, at </w:t>
      </w:r>
      <w:hyperlink r:id="rId8" w:history="1">
        <w:r w:rsidRPr="00175C42">
          <w:rPr>
            <w:rStyle w:val="Hyperlink"/>
            <w:rFonts w:asciiTheme="minorHAnsi" w:hAnsiTheme="minorHAnsi"/>
            <w:szCs w:val="24"/>
          </w:rPr>
          <w:t>http://csms.org/wp-content/uploads/2015/04/Levels-Organizational-Analysis.pdf)</w:t>
        </w:r>
      </w:hyperlink>
      <w:r w:rsidRPr="00175C42">
        <w:rPr>
          <w:rFonts w:asciiTheme="minorHAnsi" w:hAnsiTheme="minorHAnsi"/>
          <w:szCs w:val="24"/>
        </w:rPr>
        <w:t>.</w:t>
      </w:r>
    </w:p>
    <w:p w:rsidR="0076381A" w:rsidRPr="00175C42" w:rsidRDefault="0076381A" w:rsidP="0076381A">
      <w:pPr>
        <w:pStyle w:val="EndNoteBibliography"/>
        <w:spacing w:after="480"/>
        <w:ind w:left="720" w:hanging="720"/>
        <w:rPr>
          <w:rFonts w:asciiTheme="minorHAnsi" w:hAnsiTheme="minorHAnsi"/>
          <w:szCs w:val="24"/>
        </w:rPr>
      </w:pPr>
      <w:r w:rsidRPr="00175C42">
        <w:rPr>
          <w:rFonts w:asciiTheme="minorHAnsi" w:hAnsiTheme="minorHAnsi"/>
          <w:szCs w:val="24"/>
        </w:rPr>
        <w:t>14.</w:t>
      </w:r>
      <w:r w:rsidRPr="00175C42">
        <w:rPr>
          <w:rFonts w:asciiTheme="minorHAnsi" w:hAnsiTheme="minorHAnsi"/>
          <w:szCs w:val="24"/>
        </w:rPr>
        <w:tab/>
        <w:t xml:space="preserve">Schulz-Hardt S, Jochims M, Frey D. Productive conflict in group decision making: genuine and contrived dissent as strategies to counteract biased information seeking. Organizational Behavior and Human Decision Processes 2002;88:563-86.  </w:t>
      </w:r>
    </w:p>
    <w:p w:rsidR="0076381A" w:rsidRPr="00175C42" w:rsidRDefault="0076381A" w:rsidP="0076381A">
      <w:pPr>
        <w:pStyle w:val="EndNoteBibliography"/>
        <w:spacing w:after="480"/>
        <w:ind w:left="720" w:hanging="720"/>
        <w:rPr>
          <w:rFonts w:asciiTheme="minorHAnsi" w:hAnsiTheme="minorHAnsi"/>
          <w:szCs w:val="24"/>
        </w:rPr>
      </w:pPr>
      <w:r w:rsidRPr="00175C42">
        <w:rPr>
          <w:rFonts w:asciiTheme="minorHAnsi" w:hAnsiTheme="minorHAnsi"/>
          <w:szCs w:val="24"/>
        </w:rPr>
        <w:t>15.</w:t>
      </w:r>
      <w:r w:rsidRPr="00175C42">
        <w:rPr>
          <w:rFonts w:asciiTheme="minorHAnsi" w:hAnsiTheme="minorHAnsi"/>
          <w:szCs w:val="24"/>
        </w:rPr>
        <w:tab/>
        <w:t xml:space="preserve">Mello A. Improving individual member accountability in small work group settings. J Manage Educ 1993;17:253-9.  </w:t>
      </w:r>
    </w:p>
    <w:p w:rsidR="0076381A" w:rsidRPr="00175C42" w:rsidRDefault="0076381A" w:rsidP="0076381A">
      <w:pPr>
        <w:pStyle w:val="EndNoteBibliography"/>
        <w:spacing w:after="480"/>
        <w:ind w:left="720" w:hanging="720"/>
        <w:rPr>
          <w:rFonts w:asciiTheme="minorHAnsi" w:hAnsiTheme="minorHAnsi"/>
          <w:szCs w:val="24"/>
        </w:rPr>
      </w:pPr>
      <w:r w:rsidRPr="00175C42">
        <w:rPr>
          <w:rFonts w:asciiTheme="minorHAnsi" w:hAnsiTheme="minorHAnsi"/>
          <w:szCs w:val="24"/>
        </w:rPr>
        <w:lastRenderedPageBreak/>
        <w:t>16.</w:t>
      </w:r>
      <w:r w:rsidRPr="00175C42">
        <w:rPr>
          <w:rFonts w:asciiTheme="minorHAnsi" w:hAnsiTheme="minorHAnsi"/>
          <w:szCs w:val="24"/>
        </w:rPr>
        <w:tab/>
        <w:t xml:space="preserve">Curry LA, Spatz E, Cherlin E, et al. What distinguishes top-performing hospitals in acute myocardial infarction mortality rates? A qualitative study. Ann Intern Med 2011;154:384-90.  </w:t>
      </w:r>
    </w:p>
    <w:p w:rsidR="0076381A" w:rsidRPr="00175C42" w:rsidRDefault="0076381A" w:rsidP="0076381A">
      <w:pPr>
        <w:pStyle w:val="EndNoteBibliography"/>
        <w:spacing w:after="480"/>
        <w:ind w:left="720" w:hanging="720"/>
        <w:rPr>
          <w:rFonts w:asciiTheme="minorHAnsi" w:hAnsiTheme="minorHAnsi"/>
          <w:szCs w:val="24"/>
        </w:rPr>
      </w:pPr>
      <w:r w:rsidRPr="00175C42">
        <w:rPr>
          <w:rFonts w:asciiTheme="minorHAnsi" w:hAnsiTheme="minorHAnsi"/>
          <w:szCs w:val="24"/>
        </w:rPr>
        <w:t>17.</w:t>
      </w:r>
      <w:r w:rsidRPr="00175C42">
        <w:rPr>
          <w:rFonts w:asciiTheme="minorHAnsi" w:hAnsiTheme="minorHAnsi"/>
          <w:szCs w:val="24"/>
        </w:rPr>
        <w:tab/>
        <w:t xml:space="preserve">Bradley EH, Curry LA, Spatz ES, et al. Hospital strategies for reducing risk-standardized mortality rates in acute myocardial infarction. Ann Intern Med 2012;156:618-26.  </w:t>
      </w:r>
    </w:p>
    <w:p w:rsidR="0076381A" w:rsidRPr="00175C42" w:rsidRDefault="0076381A" w:rsidP="0076381A">
      <w:pPr>
        <w:pStyle w:val="EndNoteBibliography"/>
        <w:spacing w:after="480"/>
        <w:ind w:left="720" w:hanging="720"/>
        <w:rPr>
          <w:rFonts w:asciiTheme="minorHAnsi" w:hAnsiTheme="minorHAnsi"/>
          <w:szCs w:val="24"/>
        </w:rPr>
      </w:pPr>
      <w:r w:rsidRPr="00175C42">
        <w:rPr>
          <w:rFonts w:asciiTheme="minorHAnsi" w:hAnsiTheme="minorHAnsi"/>
          <w:szCs w:val="24"/>
        </w:rPr>
        <w:t>18.</w:t>
      </w:r>
      <w:r w:rsidRPr="00175C42">
        <w:rPr>
          <w:rFonts w:asciiTheme="minorHAnsi" w:hAnsiTheme="minorHAnsi"/>
          <w:szCs w:val="24"/>
        </w:rPr>
        <w:tab/>
        <w:t>Banaszak-Hall J, Nembhard I, Taylor L, Bradley EH. Leadership and management: a framework for action. In: Burns L, Bradley E, Weiner B, eds. Shortell and Kaluzny’s Healthcare Management: Organization Design and Behavior. New York: Delmar Cengage Learning; 2012:33-63.</w:t>
      </w:r>
    </w:p>
    <w:p w:rsidR="0076381A" w:rsidRPr="00175C42" w:rsidRDefault="0076381A" w:rsidP="0076381A">
      <w:pPr>
        <w:pStyle w:val="EndNoteBibliography"/>
        <w:spacing w:after="480"/>
        <w:ind w:left="720" w:hanging="720"/>
        <w:rPr>
          <w:rFonts w:asciiTheme="minorHAnsi" w:hAnsiTheme="minorHAnsi"/>
          <w:szCs w:val="24"/>
        </w:rPr>
      </w:pPr>
      <w:r w:rsidRPr="00175C42">
        <w:rPr>
          <w:rFonts w:asciiTheme="minorHAnsi" w:hAnsiTheme="minorHAnsi"/>
          <w:szCs w:val="24"/>
        </w:rPr>
        <w:t>19.</w:t>
      </w:r>
      <w:r w:rsidRPr="00175C42">
        <w:rPr>
          <w:rFonts w:asciiTheme="minorHAnsi" w:hAnsiTheme="minorHAnsi"/>
          <w:szCs w:val="24"/>
        </w:rPr>
        <w:tab/>
        <w:t xml:space="preserve">Bradley EH, Curry LA, Taylor LA, et al. A model for scale up of family health innovations in low-income and middle-income settings: a mixed methods study. BMJ Open 2012;2.  </w:t>
      </w:r>
    </w:p>
    <w:p w:rsidR="0076381A" w:rsidRPr="00175C42" w:rsidRDefault="0076381A" w:rsidP="0076381A">
      <w:pPr>
        <w:pStyle w:val="EndNoteBibliography"/>
        <w:spacing w:after="480"/>
        <w:ind w:left="720" w:hanging="720"/>
        <w:rPr>
          <w:rFonts w:asciiTheme="minorHAnsi" w:hAnsiTheme="minorHAnsi"/>
          <w:szCs w:val="24"/>
        </w:rPr>
      </w:pPr>
      <w:r w:rsidRPr="00175C42">
        <w:rPr>
          <w:rFonts w:asciiTheme="minorHAnsi" w:hAnsiTheme="minorHAnsi"/>
          <w:szCs w:val="24"/>
        </w:rPr>
        <w:t>20.</w:t>
      </w:r>
      <w:r w:rsidRPr="00175C42">
        <w:rPr>
          <w:rFonts w:asciiTheme="minorHAnsi" w:hAnsiTheme="minorHAnsi"/>
          <w:szCs w:val="24"/>
        </w:rPr>
        <w:tab/>
        <w:t xml:space="preserve">Hoffmann TC, Glasziou PP, Boutron I, et al. Better reporting of interventions: template for intervention description and replication (TIDieR) checklist and guide. BMJ 2014;348:g1687.  </w:t>
      </w:r>
    </w:p>
    <w:p w:rsidR="0076381A" w:rsidRPr="00175C42" w:rsidRDefault="0076381A" w:rsidP="0076381A">
      <w:pPr>
        <w:pStyle w:val="EndNoteBibliography"/>
        <w:ind w:left="720" w:hanging="720"/>
        <w:rPr>
          <w:rFonts w:asciiTheme="minorHAnsi" w:hAnsiTheme="minorHAnsi"/>
          <w:szCs w:val="24"/>
        </w:rPr>
      </w:pPr>
      <w:r w:rsidRPr="00175C42">
        <w:rPr>
          <w:rFonts w:asciiTheme="minorHAnsi" w:hAnsiTheme="minorHAnsi"/>
          <w:szCs w:val="24"/>
        </w:rPr>
        <w:t>21.</w:t>
      </w:r>
      <w:r w:rsidRPr="00175C42">
        <w:rPr>
          <w:rFonts w:asciiTheme="minorHAnsi" w:hAnsiTheme="minorHAnsi"/>
          <w:szCs w:val="24"/>
        </w:rPr>
        <w:tab/>
        <w:t xml:space="preserve">Proctor EK, Powell BJ, McMillen JC. Implementation strategies: recommendations for specifying and reporting. Implement Sci 2013;8:139.  </w:t>
      </w:r>
    </w:p>
    <w:p w:rsidR="0076381A" w:rsidRPr="00175C42" w:rsidRDefault="0076381A" w:rsidP="0076381A">
      <w:pPr>
        <w:rPr>
          <w:sz w:val="24"/>
          <w:szCs w:val="24"/>
        </w:rPr>
      </w:pPr>
      <w:r w:rsidRPr="00175C42">
        <w:rPr>
          <w:sz w:val="24"/>
          <w:szCs w:val="24"/>
        </w:rPr>
        <w:fldChar w:fldCharType="end"/>
      </w:r>
    </w:p>
    <w:p w:rsidR="0076381A" w:rsidRPr="00175C42" w:rsidRDefault="0076381A">
      <w:pPr>
        <w:rPr>
          <w:b/>
          <w:sz w:val="24"/>
          <w:szCs w:val="24"/>
        </w:rPr>
      </w:pPr>
      <w:r w:rsidRPr="00175C42">
        <w:rPr>
          <w:b/>
          <w:sz w:val="24"/>
          <w:szCs w:val="24"/>
        </w:rPr>
        <w:br w:type="page"/>
      </w:r>
    </w:p>
    <w:p w:rsidR="009C621D" w:rsidRPr="00DC17FD" w:rsidRDefault="0076381A" w:rsidP="00DC17FD">
      <w:pPr>
        <w:pStyle w:val="Heading1"/>
        <w:rPr>
          <w:b/>
          <w:color w:val="000000" w:themeColor="text1"/>
          <w:sz w:val="24"/>
          <w:szCs w:val="24"/>
        </w:rPr>
      </w:pPr>
      <w:bookmarkStart w:id="2" w:name="_Toc490249797"/>
      <w:r w:rsidRPr="00DC17FD">
        <w:rPr>
          <w:rStyle w:val="Caption1"/>
          <w:b/>
          <w:color w:val="000000" w:themeColor="text1"/>
          <w:sz w:val="24"/>
          <w:szCs w:val="24"/>
        </w:rPr>
        <w:lastRenderedPageBreak/>
        <w:t xml:space="preserve">Appendix B. </w:t>
      </w:r>
      <w:r w:rsidRPr="00DC17FD">
        <w:rPr>
          <w:b/>
          <w:color w:val="000000" w:themeColor="text1"/>
          <w:sz w:val="24"/>
          <w:szCs w:val="24"/>
        </w:rPr>
        <w:t xml:space="preserve"> </w:t>
      </w:r>
      <w:r w:rsidR="009C621D" w:rsidRPr="00DC17FD">
        <w:rPr>
          <w:b/>
          <w:color w:val="000000" w:themeColor="text1"/>
          <w:sz w:val="24"/>
          <w:szCs w:val="24"/>
        </w:rPr>
        <w:t>Hospital Organizational Culture for Cardiovascular Care: 31 item instrument</w:t>
      </w:r>
      <w:bookmarkEnd w:id="2"/>
    </w:p>
    <w:tbl>
      <w:tblPr>
        <w:tblStyle w:val="LightList"/>
        <w:tblpPr w:leftFromText="180" w:rightFromText="180" w:vertAnchor="text" w:horzAnchor="margin" w:tblpXSpec="center" w:tblpY="515"/>
        <w:tblW w:w="5270" w:type="pct"/>
        <w:tblLayout w:type="fixed"/>
        <w:tblLook w:val="04A0" w:firstRow="1" w:lastRow="0" w:firstColumn="1" w:lastColumn="0" w:noHBand="0" w:noVBand="1"/>
      </w:tblPr>
      <w:tblGrid>
        <w:gridCol w:w="1772"/>
        <w:gridCol w:w="8072"/>
      </w:tblGrid>
      <w:tr w:rsidR="00BE5A37" w:rsidRPr="00FC64D9" w:rsidTr="00BE5A37">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900" w:type="pct"/>
            <w:noWrap/>
            <w:hideMark/>
          </w:tcPr>
          <w:p w:rsidR="00BE5A37" w:rsidRPr="00FD43C4" w:rsidRDefault="00BE5A37" w:rsidP="00BE5A37">
            <w:pPr>
              <w:rPr>
                <w:rFonts w:ascii="Palatino Linotype" w:eastAsia="Times New Roman" w:hAnsi="Palatino Linotype" w:cs="Times New Roman"/>
              </w:rPr>
            </w:pPr>
            <w:r w:rsidRPr="00FC64D9">
              <w:rPr>
                <w:rFonts w:ascii="Palatino Linotype" w:eastAsia="Times New Roman" w:hAnsi="Palatino Linotype" w:cs="Times New Roman"/>
                <w:bCs w:val="0"/>
              </w:rPr>
              <w:t>Factor</w:t>
            </w:r>
          </w:p>
        </w:tc>
        <w:tc>
          <w:tcPr>
            <w:tcW w:w="4100" w:type="pct"/>
            <w:noWrap/>
            <w:hideMark/>
          </w:tcPr>
          <w:p w:rsidR="00BE5A37" w:rsidRPr="00FD43C4" w:rsidRDefault="00BE5A37" w:rsidP="00BE5A37">
            <w:pP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Times New Roman"/>
              </w:rPr>
            </w:pPr>
            <w:r w:rsidRPr="00FD43C4">
              <w:rPr>
                <w:rFonts w:ascii="Palatino Linotype" w:eastAsia="Times New Roman" w:hAnsi="Palatino Linotype" w:cs="Times New Roman"/>
              </w:rPr>
              <w:t>Item</w:t>
            </w:r>
          </w:p>
        </w:tc>
      </w:tr>
      <w:tr w:rsidR="00BE5A37" w:rsidRPr="00FD43C4" w:rsidTr="00BE5A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900" w:type="pct"/>
            <w:vMerge w:val="restart"/>
            <w:noWrap/>
            <w:hideMark/>
          </w:tcPr>
          <w:p w:rsidR="00BE5A37" w:rsidRPr="00FD43C4" w:rsidRDefault="00BE5A37" w:rsidP="00BE5A37">
            <w:pPr>
              <w:rPr>
                <w:rFonts w:ascii="Palatino Linotype" w:eastAsia="Times New Roman" w:hAnsi="Palatino Linotype" w:cs="Times New Roman"/>
                <w:color w:val="000000"/>
              </w:rPr>
            </w:pPr>
            <w:r w:rsidRPr="00FD43C4">
              <w:rPr>
                <w:rFonts w:ascii="Palatino Linotype" w:eastAsia="Times New Roman" w:hAnsi="Palatino Linotype" w:cs="Times New Roman"/>
                <w:color w:val="000000"/>
              </w:rPr>
              <w:t>Learning and Problem Solving</w:t>
            </w:r>
          </w:p>
          <w:p w:rsidR="00BE5A37" w:rsidRPr="00FD43C4" w:rsidRDefault="00BE5A37" w:rsidP="00BE5A37">
            <w:pPr>
              <w:rPr>
                <w:rFonts w:ascii="Palatino Linotype" w:eastAsia="Times New Roman" w:hAnsi="Palatino Linotype" w:cs="Times New Roman"/>
                <w:color w:val="000000"/>
              </w:rPr>
            </w:pPr>
          </w:p>
        </w:tc>
        <w:tc>
          <w:tcPr>
            <w:tcW w:w="4100" w:type="pct"/>
            <w:noWrap/>
            <w:hideMark/>
          </w:tcPr>
          <w:p w:rsidR="00BE5A37" w:rsidRPr="00FD43C4" w:rsidRDefault="00BE5A37" w:rsidP="00BE5A37">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rPr>
            </w:pPr>
            <w:r w:rsidRPr="00FD43C4">
              <w:rPr>
                <w:rFonts w:ascii="Palatino Linotype" w:eastAsia="Times New Roman" w:hAnsi="Palatino Linotype" w:cs="Times New Roman"/>
                <w:color w:val="000000"/>
              </w:rPr>
              <w:t>Clinicians are encouraged to creatively solve problems related to AMI care.</w:t>
            </w:r>
          </w:p>
        </w:tc>
      </w:tr>
      <w:tr w:rsidR="00BE5A37" w:rsidRPr="00FD43C4" w:rsidTr="00BE5A37">
        <w:trPr>
          <w:trHeight w:val="280"/>
        </w:trPr>
        <w:tc>
          <w:tcPr>
            <w:cnfStyle w:val="001000000000" w:firstRow="0" w:lastRow="0" w:firstColumn="1" w:lastColumn="0" w:oddVBand="0" w:evenVBand="0" w:oddHBand="0" w:evenHBand="0" w:firstRowFirstColumn="0" w:firstRowLastColumn="0" w:lastRowFirstColumn="0" w:lastRowLastColumn="0"/>
            <w:tcW w:w="900" w:type="pct"/>
            <w:vMerge/>
            <w:noWrap/>
            <w:hideMark/>
          </w:tcPr>
          <w:p w:rsidR="00BE5A37" w:rsidRPr="00FD43C4" w:rsidRDefault="00BE5A37" w:rsidP="00BE5A37">
            <w:pPr>
              <w:rPr>
                <w:rFonts w:ascii="Palatino Linotype" w:eastAsia="Times New Roman" w:hAnsi="Palatino Linotype" w:cs="Times New Roman"/>
                <w:color w:val="000000"/>
              </w:rPr>
            </w:pPr>
          </w:p>
        </w:tc>
        <w:tc>
          <w:tcPr>
            <w:tcW w:w="4100" w:type="pct"/>
            <w:noWrap/>
            <w:hideMark/>
          </w:tcPr>
          <w:p w:rsidR="00BE5A37" w:rsidRPr="00FD43C4" w:rsidRDefault="00BE5A37" w:rsidP="00BE5A37">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rPr>
            </w:pPr>
            <w:r w:rsidRPr="00FD43C4">
              <w:rPr>
                <w:rFonts w:ascii="Palatino Linotype" w:eastAsia="Times New Roman" w:hAnsi="Palatino Linotype" w:cs="Times New Roman"/>
                <w:color w:val="000000"/>
              </w:rPr>
              <w:t>There is good coordination among the different clinical units involved with the care of patients with AMI.</w:t>
            </w:r>
          </w:p>
        </w:tc>
      </w:tr>
      <w:tr w:rsidR="00BE5A37" w:rsidRPr="00FD43C4" w:rsidTr="00BE5A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900" w:type="pct"/>
            <w:vMerge/>
            <w:noWrap/>
            <w:hideMark/>
          </w:tcPr>
          <w:p w:rsidR="00BE5A37" w:rsidRPr="00FD43C4" w:rsidRDefault="00BE5A37" w:rsidP="00BE5A37">
            <w:pPr>
              <w:rPr>
                <w:rFonts w:ascii="Palatino Linotype" w:eastAsia="Times New Roman" w:hAnsi="Palatino Linotype" w:cs="Times New Roman"/>
                <w:color w:val="000000"/>
              </w:rPr>
            </w:pPr>
          </w:p>
        </w:tc>
        <w:tc>
          <w:tcPr>
            <w:tcW w:w="4100" w:type="pct"/>
            <w:noWrap/>
            <w:hideMark/>
          </w:tcPr>
          <w:p w:rsidR="00BE5A37" w:rsidRPr="00FD43C4" w:rsidRDefault="00BE5A37" w:rsidP="00BE5A37">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rPr>
            </w:pPr>
            <w:r w:rsidRPr="00FD43C4">
              <w:rPr>
                <w:rFonts w:ascii="Palatino Linotype" w:eastAsia="Times New Roman" w:hAnsi="Palatino Linotype" w:cs="Times New Roman"/>
                <w:color w:val="000000"/>
              </w:rPr>
              <w:t>The clinicians who care for patients with AMI hold each other accountable for high quality care.</w:t>
            </w:r>
          </w:p>
        </w:tc>
      </w:tr>
      <w:tr w:rsidR="00BE5A37" w:rsidRPr="00FD43C4" w:rsidTr="00BE5A37">
        <w:trPr>
          <w:trHeight w:val="280"/>
        </w:trPr>
        <w:tc>
          <w:tcPr>
            <w:cnfStyle w:val="001000000000" w:firstRow="0" w:lastRow="0" w:firstColumn="1" w:lastColumn="0" w:oddVBand="0" w:evenVBand="0" w:oddHBand="0" w:evenHBand="0" w:firstRowFirstColumn="0" w:firstRowLastColumn="0" w:lastRowFirstColumn="0" w:lastRowLastColumn="0"/>
            <w:tcW w:w="900" w:type="pct"/>
            <w:vMerge/>
            <w:noWrap/>
            <w:hideMark/>
          </w:tcPr>
          <w:p w:rsidR="00BE5A37" w:rsidRPr="00FD43C4" w:rsidRDefault="00BE5A37" w:rsidP="00BE5A37">
            <w:pPr>
              <w:rPr>
                <w:rFonts w:ascii="Palatino Linotype" w:eastAsia="Times New Roman" w:hAnsi="Palatino Linotype" w:cs="Times New Roman"/>
                <w:color w:val="000000"/>
              </w:rPr>
            </w:pPr>
          </w:p>
        </w:tc>
        <w:tc>
          <w:tcPr>
            <w:tcW w:w="4100" w:type="pct"/>
            <w:noWrap/>
            <w:hideMark/>
          </w:tcPr>
          <w:p w:rsidR="00BE5A37" w:rsidRPr="00FD43C4" w:rsidRDefault="00BE5A37" w:rsidP="00BE5A37">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rPr>
            </w:pPr>
            <w:r w:rsidRPr="00FD43C4">
              <w:rPr>
                <w:rFonts w:ascii="Palatino Linotype" w:eastAsia="Times New Roman" w:hAnsi="Palatino Linotype" w:cs="Times New Roman"/>
                <w:color w:val="000000"/>
              </w:rPr>
              <w:t>We rely on data to guide our improvement processes.   </w:t>
            </w:r>
          </w:p>
        </w:tc>
      </w:tr>
      <w:tr w:rsidR="00BE5A37" w:rsidRPr="00FD43C4" w:rsidTr="00BE5A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900" w:type="pct"/>
            <w:vMerge/>
            <w:noWrap/>
            <w:hideMark/>
          </w:tcPr>
          <w:p w:rsidR="00BE5A37" w:rsidRPr="00FD43C4" w:rsidRDefault="00BE5A37" w:rsidP="00BE5A37">
            <w:pPr>
              <w:rPr>
                <w:rFonts w:ascii="Palatino Linotype" w:eastAsia="Times New Roman" w:hAnsi="Palatino Linotype" w:cs="Times New Roman"/>
                <w:color w:val="000000"/>
              </w:rPr>
            </w:pPr>
          </w:p>
        </w:tc>
        <w:tc>
          <w:tcPr>
            <w:tcW w:w="4100" w:type="pct"/>
            <w:noWrap/>
            <w:hideMark/>
          </w:tcPr>
          <w:p w:rsidR="00BE5A37" w:rsidRPr="00FD43C4" w:rsidRDefault="00BE5A37" w:rsidP="00BE5A37">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rPr>
            </w:pPr>
            <w:r w:rsidRPr="00FD43C4">
              <w:rPr>
                <w:rFonts w:ascii="Palatino Linotype" w:eastAsia="Times New Roman" w:hAnsi="Palatino Linotype" w:cs="Times New Roman"/>
                <w:color w:val="000000"/>
              </w:rPr>
              <w:t>Our hospital has frequent interactions with outside organizations (e.g., other hospitals and professional associations) to acquire new knowledge on how to improve AMI care.</w:t>
            </w:r>
          </w:p>
        </w:tc>
      </w:tr>
      <w:tr w:rsidR="00BE5A37" w:rsidRPr="00FD43C4" w:rsidTr="00BE5A37">
        <w:trPr>
          <w:trHeight w:val="280"/>
        </w:trPr>
        <w:tc>
          <w:tcPr>
            <w:cnfStyle w:val="001000000000" w:firstRow="0" w:lastRow="0" w:firstColumn="1" w:lastColumn="0" w:oddVBand="0" w:evenVBand="0" w:oddHBand="0" w:evenHBand="0" w:firstRowFirstColumn="0" w:firstRowLastColumn="0" w:lastRowFirstColumn="0" w:lastRowLastColumn="0"/>
            <w:tcW w:w="900" w:type="pct"/>
            <w:vMerge/>
            <w:noWrap/>
            <w:hideMark/>
          </w:tcPr>
          <w:p w:rsidR="00BE5A37" w:rsidRPr="00FD43C4" w:rsidRDefault="00BE5A37" w:rsidP="00BE5A37">
            <w:pPr>
              <w:rPr>
                <w:rFonts w:ascii="Palatino Linotype" w:eastAsia="Times New Roman" w:hAnsi="Palatino Linotype" w:cs="Times New Roman"/>
                <w:color w:val="000000"/>
              </w:rPr>
            </w:pPr>
          </w:p>
        </w:tc>
        <w:tc>
          <w:tcPr>
            <w:tcW w:w="4100" w:type="pct"/>
            <w:noWrap/>
            <w:hideMark/>
          </w:tcPr>
          <w:p w:rsidR="00BE5A37" w:rsidRPr="00FD43C4" w:rsidRDefault="00BE5A37" w:rsidP="00BE5A37">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rPr>
            </w:pPr>
            <w:r w:rsidRPr="00FD43C4">
              <w:rPr>
                <w:rFonts w:ascii="Palatino Linotype" w:eastAsia="Times New Roman" w:hAnsi="Palatino Linotype" w:cs="Times New Roman"/>
                <w:color w:val="000000"/>
              </w:rPr>
              <w:t>In this work environment, people are interested in better ways of doing things.</w:t>
            </w:r>
          </w:p>
        </w:tc>
      </w:tr>
      <w:tr w:rsidR="00BE5A37" w:rsidRPr="00FD43C4" w:rsidTr="00BE5A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900" w:type="pct"/>
            <w:vMerge/>
            <w:noWrap/>
            <w:hideMark/>
          </w:tcPr>
          <w:p w:rsidR="00BE5A37" w:rsidRPr="00FD43C4" w:rsidRDefault="00BE5A37" w:rsidP="00BE5A37">
            <w:pPr>
              <w:rPr>
                <w:rFonts w:ascii="Palatino Linotype" w:eastAsia="Times New Roman" w:hAnsi="Palatino Linotype" w:cs="Times New Roman"/>
                <w:color w:val="000000"/>
              </w:rPr>
            </w:pPr>
          </w:p>
        </w:tc>
        <w:tc>
          <w:tcPr>
            <w:tcW w:w="4100" w:type="pct"/>
            <w:noWrap/>
            <w:hideMark/>
          </w:tcPr>
          <w:p w:rsidR="00BE5A37" w:rsidRPr="00FD43C4" w:rsidRDefault="00BE5A37" w:rsidP="00BE5A37">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rPr>
            </w:pPr>
            <w:r w:rsidRPr="00FD43C4">
              <w:rPr>
                <w:rFonts w:ascii="Palatino Linotype" w:eastAsia="Times New Roman" w:hAnsi="Palatino Linotype" w:cs="Times New Roman"/>
                <w:color w:val="000000"/>
              </w:rPr>
              <w:t>In this work environment, people often resist new approaches.</w:t>
            </w:r>
          </w:p>
        </w:tc>
      </w:tr>
      <w:tr w:rsidR="00BE5A37" w:rsidRPr="00FD43C4" w:rsidTr="00BE5A37">
        <w:trPr>
          <w:trHeight w:val="280"/>
        </w:trPr>
        <w:tc>
          <w:tcPr>
            <w:cnfStyle w:val="001000000000" w:firstRow="0" w:lastRow="0" w:firstColumn="1" w:lastColumn="0" w:oddVBand="0" w:evenVBand="0" w:oddHBand="0" w:evenHBand="0" w:firstRowFirstColumn="0" w:firstRowLastColumn="0" w:lastRowFirstColumn="0" w:lastRowLastColumn="0"/>
            <w:tcW w:w="900" w:type="pct"/>
            <w:vMerge/>
            <w:noWrap/>
            <w:hideMark/>
          </w:tcPr>
          <w:p w:rsidR="00BE5A37" w:rsidRPr="00FD43C4" w:rsidRDefault="00BE5A37" w:rsidP="00BE5A37">
            <w:pPr>
              <w:rPr>
                <w:rFonts w:ascii="Palatino Linotype" w:eastAsia="Times New Roman" w:hAnsi="Palatino Linotype" w:cs="Times New Roman"/>
                <w:color w:val="000000"/>
              </w:rPr>
            </w:pPr>
          </w:p>
        </w:tc>
        <w:tc>
          <w:tcPr>
            <w:tcW w:w="4100" w:type="pct"/>
            <w:noWrap/>
            <w:hideMark/>
          </w:tcPr>
          <w:p w:rsidR="00BE5A37" w:rsidRPr="00FD43C4" w:rsidRDefault="00BE5A37" w:rsidP="00BE5A37">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rPr>
            </w:pPr>
            <w:r w:rsidRPr="00FD43C4">
              <w:rPr>
                <w:rFonts w:ascii="Palatino Linotype" w:eastAsia="Times New Roman" w:hAnsi="Palatino Linotype" w:cs="Times New Roman"/>
                <w:color w:val="000000"/>
              </w:rPr>
              <w:t>In this work environment, people value new ideas.</w:t>
            </w:r>
          </w:p>
        </w:tc>
      </w:tr>
      <w:tr w:rsidR="00BE5A37" w:rsidRPr="00FD43C4" w:rsidTr="00BE5A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900" w:type="pct"/>
            <w:vMerge/>
            <w:noWrap/>
            <w:hideMark/>
          </w:tcPr>
          <w:p w:rsidR="00BE5A37" w:rsidRPr="00FD43C4" w:rsidRDefault="00BE5A37" w:rsidP="00BE5A37">
            <w:pPr>
              <w:rPr>
                <w:rFonts w:ascii="Palatino Linotype" w:eastAsia="Times New Roman" w:hAnsi="Palatino Linotype" w:cs="Times New Roman"/>
                <w:color w:val="000000"/>
              </w:rPr>
            </w:pPr>
          </w:p>
        </w:tc>
        <w:tc>
          <w:tcPr>
            <w:tcW w:w="4100" w:type="pct"/>
            <w:noWrap/>
            <w:hideMark/>
          </w:tcPr>
          <w:p w:rsidR="00BE5A37" w:rsidRPr="00FD43C4" w:rsidRDefault="00BE5A37" w:rsidP="00BE5A37">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rPr>
            </w:pPr>
            <w:r w:rsidRPr="00FD43C4">
              <w:rPr>
                <w:rFonts w:ascii="Palatino Linotype" w:eastAsia="Times New Roman" w:hAnsi="Palatino Linotype" w:cs="Times New Roman"/>
                <w:color w:val="000000"/>
              </w:rPr>
              <w:t>Despite the workload, people in this work environment find time to review how the work is going.</w:t>
            </w:r>
          </w:p>
        </w:tc>
      </w:tr>
      <w:tr w:rsidR="00BE5A37" w:rsidRPr="00FD43C4" w:rsidTr="00BE5A37">
        <w:trPr>
          <w:trHeight w:val="280"/>
        </w:trPr>
        <w:tc>
          <w:tcPr>
            <w:cnfStyle w:val="001000000000" w:firstRow="0" w:lastRow="0" w:firstColumn="1" w:lastColumn="0" w:oddVBand="0" w:evenVBand="0" w:oddHBand="0" w:evenHBand="0" w:firstRowFirstColumn="0" w:firstRowLastColumn="0" w:lastRowFirstColumn="0" w:lastRowLastColumn="0"/>
            <w:tcW w:w="900" w:type="pct"/>
            <w:vMerge/>
            <w:noWrap/>
            <w:hideMark/>
          </w:tcPr>
          <w:p w:rsidR="00BE5A37" w:rsidRPr="00FD43C4" w:rsidRDefault="00BE5A37" w:rsidP="00BE5A37">
            <w:pPr>
              <w:rPr>
                <w:rFonts w:ascii="Palatino Linotype" w:eastAsia="Times New Roman" w:hAnsi="Palatino Linotype" w:cs="Times New Roman"/>
                <w:color w:val="000000"/>
              </w:rPr>
            </w:pPr>
          </w:p>
        </w:tc>
        <w:tc>
          <w:tcPr>
            <w:tcW w:w="4100" w:type="pct"/>
            <w:noWrap/>
            <w:hideMark/>
          </w:tcPr>
          <w:p w:rsidR="00BE5A37" w:rsidRPr="00FD43C4" w:rsidRDefault="00BE5A37" w:rsidP="00BE5A37">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rPr>
            </w:pPr>
            <w:r w:rsidRPr="00FD43C4">
              <w:rPr>
                <w:rFonts w:ascii="Palatino Linotype" w:eastAsia="Times New Roman" w:hAnsi="Palatino Linotype" w:cs="Times New Roman"/>
                <w:color w:val="000000"/>
              </w:rPr>
              <w:t>In this work environment, someone makes sure that we stop to reflect on the team’s work process.    </w:t>
            </w:r>
          </w:p>
        </w:tc>
      </w:tr>
      <w:tr w:rsidR="00BE5A37" w:rsidRPr="00FD43C4" w:rsidTr="00BE5A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900" w:type="pct"/>
            <w:vMerge w:val="restart"/>
            <w:noWrap/>
            <w:hideMark/>
          </w:tcPr>
          <w:p w:rsidR="00BE5A37" w:rsidRPr="00FD43C4" w:rsidRDefault="00BE5A37" w:rsidP="00BE5A37">
            <w:pPr>
              <w:rPr>
                <w:rFonts w:ascii="Palatino Linotype" w:eastAsia="Times New Roman" w:hAnsi="Palatino Linotype" w:cs="Times New Roman"/>
                <w:color w:val="000000"/>
              </w:rPr>
            </w:pPr>
            <w:r w:rsidRPr="00FD43C4">
              <w:rPr>
                <w:rFonts w:ascii="Palatino Linotype" w:eastAsia="Times New Roman" w:hAnsi="Palatino Linotype" w:cs="Times New Roman"/>
                <w:color w:val="000000"/>
              </w:rPr>
              <w:t>Psychological Safety</w:t>
            </w:r>
          </w:p>
        </w:tc>
        <w:tc>
          <w:tcPr>
            <w:tcW w:w="4100" w:type="pct"/>
            <w:noWrap/>
            <w:hideMark/>
          </w:tcPr>
          <w:p w:rsidR="00BE5A37" w:rsidRPr="00FD43C4" w:rsidRDefault="00BE5A37" w:rsidP="00BE5A37">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rPr>
            </w:pPr>
            <w:r w:rsidRPr="00FD43C4">
              <w:rPr>
                <w:rFonts w:ascii="Palatino Linotype" w:eastAsia="Times New Roman" w:hAnsi="Palatino Linotype" w:cs="Times New Roman"/>
                <w:color w:val="000000"/>
              </w:rPr>
              <w:t>If you make a mistake in this work environment, it is held against you.</w:t>
            </w:r>
          </w:p>
        </w:tc>
      </w:tr>
      <w:tr w:rsidR="00BE5A37" w:rsidRPr="00FD43C4" w:rsidTr="00BE5A37">
        <w:trPr>
          <w:trHeight w:val="280"/>
        </w:trPr>
        <w:tc>
          <w:tcPr>
            <w:cnfStyle w:val="001000000000" w:firstRow="0" w:lastRow="0" w:firstColumn="1" w:lastColumn="0" w:oddVBand="0" w:evenVBand="0" w:oddHBand="0" w:evenHBand="0" w:firstRowFirstColumn="0" w:firstRowLastColumn="0" w:lastRowFirstColumn="0" w:lastRowLastColumn="0"/>
            <w:tcW w:w="900" w:type="pct"/>
            <w:vMerge/>
            <w:noWrap/>
            <w:hideMark/>
          </w:tcPr>
          <w:p w:rsidR="00BE5A37" w:rsidRPr="00FD43C4" w:rsidRDefault="00BE5A37" w:rsidP="00BE5A37">
            <w:pPr>
              <w:rPr>
                <w:rFonts w:ascii="Palatino Linotype" w:eastAsia="Times New Roman" w:hAnsi="Palatino Linotype" w:cs="Times New Roman"/>
                <w:color w:val="000000"/>
              </w:rPr>
            </w:pPr>
          </w:p>
        </w:tc>
        <w:tc>
          <w:tcPr>
            <w:tcW w:w="4100" w:type="pct"/>
            <w:noWrap/>
            <w:hideMark/>
          </w:tcPr>
          <w:p w:rsidR="00BE5A37" w:rsidRPr="00FD43C4" w:rsidRDefault="00BE5A37" w:rsidP="00BE5A37">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rPr>
            </w:pPr>
            <w:r w:rsidRPr="00FD43C4">
              <w:rPr>
                <w:rFonts w:ascii="Palatino Linotype" w:eastAsia="Times New Roman" w:hAnsi="Palatino Linotype" w:cs="Times New Roman"/>
                <w:color w:val="000000"/>
              </w:rPr>
              <w:t>People in this work environment are able to bring up problems and tough issues.</w:t>
            </w:r>
          </w:p>
        </w:tc>
      </w:tr>
      <w:tr w:rsidR="00BE5A37" w:rsidRPr="00FD43C4" w:rsidTr="00BE5A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900" w:type="pct"/>
            <w:vMerge/>
            <w:noWrap/>
            <w:hideMark/>
          </w:tcPr>
          <w:p w:rsidR="00BE5A37" w:rsidRPr="00FD43C4" w:rsidRDefault="00BE5A37" w:rsidP="00BE5A37">
            <w:pPr>
              <w:rPr>
                <w:rFonts w:ascii="Palatino Linotype" w:eastAsia="Times New Roman" w:hAnsi="Palatino Linotype" w:cs="Times New Roman"/>
                <w:color w:val="000000"/>
              </w:rPr>
            </w:pPr>
          </w:p>
        </w:tc>
        <w:tc>
          <w:tcPr>
            <w:tcW w:w="4100" w:type="pct"/>
            <w:noWrap/>
            <w:hideMark/>
          </w:tcPr>
          <w:p w:rsidR="00BE5A37" w:rsidRPr="00FD43C4" w:rsidRDefault="00BE5A37" w:rsidP="00BE5A37">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rPr>
            </w:pPr>
            <w:r w:rsidRPr="00FD43C4">
              <w:rPr>
                <w:rFonts w:ascii="Palatino Linotype" w:eastAsia="Times New Roman" w:hAnsi="Palatino Linotype" w:cs="Times New Roman"/>
                <w:color w:val="000000"/>
              </w:rPr>
              <w:t>In this work environment, someone would deliberately act to undermine my efforts.</w:t>
            </w:r>
          </w:p>
        </w:tc>
      </w:tr>
      <w:tr w:rsidR="00BE5A37" w:rsidRPr="00FD43C4" w:rsidTr="00BE5A37">
        <w:trPr>
          <w:trHeight w:val="280"/>
        </w:trPr>
        <w:tc>
          <w:tcPr>
            <w:cnfStyle w:val="001000000000" w:firstRow="0" w:lastRow="0" w:firstColumn="1" w:lastColumn="0" w:oddVBand="0" w:evenVBand="0" w:oddHBand="0" w:evenHBand="0" w:firstRowFirstColumn="0" w:firstRowLastColumn="0" w:lastRowFirstColumn="0" w:lastRowLastColumn="0"/>
            <w:tcW w:w="900" w:type="pct"/>
            <w:vMerge/>
            <w:noWrap/>
            <w:hideMark/>
          </w:tcPr>
          <w:p w:rsidR="00BE5A37" w:rsidRPr="00FD43C4" w:rsidRDefault="00BE5A37" w:rsidP="00BE5A37">
            <w:pPr>
              <w:rPr>
                <w:rFonts w:ascii="Palatino Linotype" w:eastAsia="Times New Roman" w:hAnsi="Palatino Linotype" w:cs="Times New Roman"/>
                <w:color w:val="000000"/>
              </w:rPr>
            </w:pPr>
          </w:p>
        </w:tc>
        <w:tc>
          <w:tcPr>
            <w:tcW w:w="4100" w:type="pct"/>
            <w:noWrap/>
            <w:hideMark/>
          </w:tcPr>
          <w:p w:rsidR="00BE5A37" w:rsidRPr="00FD43C4" w:rsidRDefault="00BE5A37" w:rsidP="00BE5A37">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rPr>
            </w:pPr>
            <w:r w:rsidRPr="00FD43C4">
              <w:rPr>
                <w:rFonts w:ascii="Palatino Linotype" w:eastAsia="Times New Roman" w:hAnsi="Palatino Linotype" w:cs="Times New Roman"/>
                <w:color w:val="000000"/>
              </w:rPr>
              <w:t>It is difficult to ask others in this work environment for help.</w:t>
            </w:r>
          </w:p>
        </w:tc>
      </w:tr>
      <w:tr w:rsidR="00BE5A37" w:rsidRPr="00FD43C4" w:rsidTr="00BE5A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900" w:type="pct"/>
            <w:vMerge/>
            <w:noWrap/>
            <w:hideMark/>
          </w:tcPr>
          <w:p w:rsidR="00BE5A37" w:rsidRPr="00FD43C4" w:rsidRDefault="00BE5A37" w:rsidP="00BE5A37">
            <w:pPr>
              <w:rPr>
                <w:rFonts w:ascii="Palatino Linotype" w:eastAsia="Times New Roman" w:hAnsi="Palatino Linotype" w:cs="Times New Roman"/>
                <w:color w:val="000000"/>
              </w:rPr>
            </w:pPr>
          </w:p>
        </w:tc>
        <w:tc>
          <w:tcPr>
            <w:tcW w:w="4100" w:type="pct"/>
            <w:noWrap/>
            <w:hideMark/>
          </w:tcPr>
          <w:p w:rsidR="00BE5A37" w:rsidRPr="00FD43C4" w:rsidRDefault="00BE5A37" w:rsidP="00BE5A37">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rPr>
            </w:pPr>
            <w:r w:rsidRPr="00FD43C4">
              <w:rPr>
                <w:rFonts w:ascii="Palatino Linotype" w:eastAsia="Times New Roman" w:hAnsi="Palatino Linotype" w:cs="Times New Roman"/>
                <w:color w:val="000000"/>
              </w:rPr>
              <w:t>In this work environment, people’s unique skills and attributes are valued and utilized.</w:t>
            </w:r>
          </w:p>
        </w:tc>
      </w:tr>
      <w:tr w:rsidR="00BE5A37" w:rsidRPr="00FD43C4" w:rsidTr="00BE5A37">
        <w:trPr>
          <w:trHeight w:val="280"/>
        </w:trPr>
        <w:tc>
          <w:tcPr>
            <w:cnfStyle w:val="001000000000" w:firstRow="0" w:lastRow="0" w:firstColumn="1" w:lastColumn="0" w:oddVBand="0" w:evenVBand="0" w:oddHBand="0" w:evenHBand="0" w:firstRowFirstColumn="0" w:firstRowLastColumn="0" w:lastRowFirstColumn="0" w:lastRowLastColumn="0"/>
            <w:tcW w:w="900" w:type="pct"/>
            <w:vMerge/>
            <w:noWrap/>
            <w:hideMark/>
          </w:tcPr>
          <w:p w:rsidR="00BE5A37" w:rsidRPr="00FD43C4" w:rsidRDefault="00BE5A37" w:rsidP="00BE5A37">
            <w:pPr>
              <w:rPr>
                <w:rFonts w:ascii="Palatino Linotype" w:eastAsia="Times New Roman" w:hAnsi="Palatino Linotype" w:cs="Times New Roman"/>
                <w:color w:val="000000"/>
              </w:rPr>
            </w:pPr>
          </w:p>
        </w:tc>
        <w:tc>
          <w:tcPr>
            <w:tcW w:w="4100" w:type="pct"/>
            <w:noWrap/>
            <w:hideMark/>
          </w:tcPr>
          <w:p w:rsidR="00BE5A37" w:rsidRPr="00FD43C4" w:rsidRDefault="00BE5A37" w:rsidP="00BE5A37">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rPr>
            </w:pPr>
            <w:r w:rsidRPr="00FD43C4">
              <w:rPr>
                <w:rFonts w:ascii="Palatino Linotype" w:eastAsia="Times New Roman" w:hAnsi="Palatino Linotype" w:cs="Times New Roman"/>
                <w:color w:val="000000"/>
              </w:rPr>
              <w:t>People in this work environment speak up to challenge assumptions.   </w:t>
            </w:r>
          </w:p>
        </w:tc>
      </w:tr>
      <w:tr w:rsidR="00BE5A37" w:rsidRPr="00FD43C4" w:rsidTr="00BE5A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900" w:type="pct"/>
            <w:vMerge w:val="restart"/>
            <w:noWrap/>
            <w:hideMark/>
          </w:tcPr>
          <w:p w:rsidR="00BE5A37" w:rsidRPr="00FD43C4" w:rsidRDefault="00BE5A37" w:rsidP="00BE5A37">
            <w:pPr>
              <w:rPr>
                <w:rFonts w:ascii="Palatino Linotype" w:eastAsia="Times New Roman" w:hAnsi="Palatino Linotype" w:cs="Times New Roman"/>
                <w:color w:val="000000"/>
              </w:rPr>
            </w:pPr>
            <w:r w:rsidRPr="00FD43C4">
              <w:rPr>
                <w:rFonts w:ascii="Palatino Linotype" w:eastAsia="Times New Roman" w:hAnsi="Palatino Linotype" w:cs="Times New Roman"/>
                <w:color w:val="000000"/>
              </w:rPr>
              <w:t>Senior Leadership Support</w:t>
            </w:r>
          </w:p>
        </w:tc>
        <w:tc>
          <w:tcPr>
            <w:tcW w:w="4100" w:type="pct"/>
            <w:noWrap/>
            <w:hideMark/>
          </w:tcPr>
          <w:p w:rsidR="00BE5A37" w:rsidRPr="00FD43C4" w:rsidRDefault="00BE5A37" w:rsidP="00BE5A37">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rPr>
            </w:pPr>
            <w:r w:rsidRPr="00FD43C4">
              <w:rPr>
                <w:rFonts w:ascii="Palatino Linotype" w:eastAsia="Times New Roman" w:hAnsi="Palatino Linotype" w:cs="Times New Roman"/>
                <w:color w:val="000000"/>
              </w:rPr>
              <w:t>Senior management has set reducing 30-day AMI mortality as a priority.</w:t>
            </w:r>
          </w:p>
        </w:tc>
      </w:tr>
      <w:tr w:rsidR="00BE5A37" w:rsidRPr="00FD43C4" w:rsidTr="00BE5A37">
        <w:trPr>
          <w:trHeight w:val="280"/>
        </w:trPr>
        <w:tc>
          <w:tcPr>
            <w:cnfStyle w:val="001000000000" w:firstRow="0" w:lastRow="0" w:firstColumn="1" w:lastColumn="0" w:oddVBand="0" w:evenVBand="0" w:oddHBand="0" w:evenHBand="0" w:firstRowFirstColumn="0" w:firstRowLastColumn="0" w:lastRowFirstColumn="0" w:lastRowLastColumn="0"/>
            <w:tcW w:w="900" w:type="pct"/>
            <w:vMerge/>
            <w:noWrap/>
            <w:hideMark/>
          </w:tcPr>
          <w:p w:rsidR="00BE5A37" w:rsidRPr="00FD43C4" w:rsidRDefault="00BE5A37" w:rsidP="00BE5A37">
            <w:pPr>
              <w:rPr>
                <w:rFonts w:ascii="Palatino Linotype" w:eastAsia="Times New Roman" w:hAnsi="Palatino Linotype" w:cs="Times New Roman"/>
                <w:color w:val="000000"/>
              </w:rPr>
            </w:pPr>
          </w:p>
        </w:tc>
        <w:tc>
          <w:tcPr>
            <w:tcW w:w="4100" w:type="pct"/>
            <w:noWrap/>
            <w:hideMark/>
          </w:tcPr>
          <w:p w:rsidR="00BE5A37" w:rsidRPr="00FD43C4" w:rsidRDefault="00BE5A37" w:rsidP="00BE5A37">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rPr>
            </w:pPr>
            <w:r w:rsidRPr="00FD43C4">
              <w:rPr>
                <w:rFonts w:ascii="Palatino Linotype" w:eastAsia="Times New Roman" w:hAnsi="Palatino Linotype" w:cs="Times New Roman"/>
                <w:color w:val="000000"/>
              </w:rPr>
              <w:t>Opinion leaders have indicated that current practices for patients with AMI can be improved.  </w:t>
            </w:r>
          </w:p>
        </w:tc>
      </w:tr>
      <w:tr w:rsidR="00BE5A37" w:rsidRPr="00FD43C4" w:rsidTr="00BE5A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900" w:type="pct"/>
            <w:vMerge/>
            <w:noWrap/>
            <w:hideMark/>
          </w:tcPr>
          <w:p w:rsidR="00BE5A37" w:rsidRPr="00FD43C4" w:rsidRDefault="00BE5A37" w:rsidP="00BE5A37">
            <w:pPr>
              <w:rPr>
                <w:rFonts w:ascii="Palatino Linotype" w:eastAsia="Times New Roman" w:hAnsi="Palatino Linotype" w:cs="Times New Roman"/>
                <w:color w:val="000000"/>
              </w:rPr>
            </w:pPr>
          </w:p>
        </w:tc>
        <w:tc>
          <w:tcPr>
            <w:tcW w:w="4100" w:type="pct"/>
            <w:noWrap/>
            <w:hideMark/>
          </w:tcPr>
          <w:p w:rsidR="00BE5A37" w:rsidRPr="00FD43C4" w:rsidRDefault="00BE5A37" w:rsidP="00BE5A37">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rPr>
            </w:pPr>
            <w:r w:rsidRPr="00FD43C4">
              <w:rPr>
                <w:rFonts w:ascii="Palatino Linotype" w:eastAsia="Times New Roman" w:hAnsi="Palatino Linotype" w:cs="Times New Roman"/>
                <w:color w:val="000000"/>
              </w:rPr>
              <w:t>Opinion leaders have encouraged changes in practices to improve AMI care. </w:t>
            </w:r>
          </w:p>
        </w:tc>
      </w:tr>
      <w:tr w:rsidR="00BE5A37" w:rsidRPr="00FD43C4" w:rsidTr="00BE5A37">
        <w:trPr>
          <w:trHeight w:val="280"/>
        </w:trPr>
        <w:tc>
          <w:tcPr>
            <w:cnfStyle w:val="001000000000" w:firstRow="0" w:lastRow="0" w:firstColumn="1" w:lastColumn="0" w:oddVBand="0" w:evenVBand="0" w:oddHBand="0" w:evenHBand="0" w:firstRowFirstColumn="0" w:firstRowLastColumn="0" w:lastRowFirstColumn="0" w:lastRowLastColumn="0"/>
            <w:tcW w:w="900" w:type="pct"/>
            <w:vMerge/>
            <w:noWrap/>
            <w:hideMark/>
          </w:tcPr>
          <w:p w:rsidR="00BE5A37" w:rsidRPr="00FD43C4" w:rsidRDefault="00BE5A37" w:rsidP="00BE5A37">
            <w:pPr>
              <w:rPr>
                <w:rFonts w:ascii="Palatino Linotype" w:eastAsia="Times New Roman" w:hAnsi="Palatino Linotype" w:cs="Times New Roman"/>
                <w:color w:val="000000"/>
              </w:rPr>
            </w:pPr>
          </w:p>
        </w:tc>
        <w:tc>
          <w:tcPr>
            <w:tcW w:w="4100" w:type="pct"/>
            <w:noWrap/>
            <w:hideMark/>
          </w:tcPr>
          <w:p w:rsidR="00BE5A37" w:rsidRPr="00FD43C4" w:rsidRDefault="00BE5A37" w:rsidP="00BE5A37">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rPr>
            </w:pPr>
            <w:r w:rsidRPr="00FD43C4">
              <w:rPr>
                <w:rFonts w:ascii="Palatino Linotype" w:eastAsia="Times New Roman" w:hAnsi="Palatino Linotype" w:cs="Times New Roman"/>
                <w:color w:val="000000"/>
              </w:rPr>
              <w:t>The necessary financial resources for personnel and equipment are provided for the care of patients with AMI.</w:t>
            </w:r>
          </w:p>
        </w:tc>
      </w:tr>
      <w:tr w:rsidR="00BE5A37" w:rsidRPr="00FD43C4" w:rsidTr="00BE5A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900" w:type="pct"/>
            <w:vMerge w:val="restart"/>
            <w:noWrap/>
            <w:hideMark/>
          </w:tcPr>
          <w:p w:rsidR="00BE5A37" w:rsidRPr="00FD43C4" w:rsidRDefault="00BE5A37" w:rsidP="00BE5A37">
            <w:pPr>
              <w:rPr>
                <w:rFonts w:ascii="Palatino Linotype" w:eastAsia="Times New Roman" w:hAnsi="Palatino Linotype" w:cs="Times New Roman"/>
                <w:color w:val="000000"/>
              </w:rPr>
            </w:pPr>
            <w:r w:rsidRPr="00FD43C4">
              <w:rPr>
                <w:rFonts w:ascii="Palatino Linotype" w:eastAsia="Times New Roman" w:hAnsi="Palatino Linotype" w:cs="Times New Roman"/>
                <w:color w:val="000000"/>
              </w:rPr>
              <w:t>Commitment to the Organization</w:t>
            </w:r>
          </w:p>
        </w:tc>
        <w:tc>
          <w:tcPr>
            <w:tcW w:w="4100" w:type="pct"/>
            <w:noWrap/>
            <w:hideMark/>
          </w:tcPr>
          <w:p w:rsidR="00BE5A37" w:rsidRPr="00FD43C4" w:rsidRDefault="00BE5A37" w:rsidP="00BE5A37">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rPr>
            </w:pPr>
            <w:r w:rsidRPr="00FD43C4">
              <w:rPr>
                <w:rFonts w:ascii="Palatino Linotype" w:eastAsia="Times New Roman" w:hAnsi="Palatino Linotype" w:cs="Times New Roman"/>
                <w:color w:val="000000"/>
              </w:rPr>
              <w:t>I would be very happy to spend the rest of my career at this hospital.</w:t>
            </w:r>
          </w:p>
        </w:tc>
      </w:tr>
      <w:tr w:rsidR="00BE5A37" w:rsidRPr="00FD43C4" w:rsidTr="00BE5A37">
        <w:trPr>
          <w:trHeight w:val="280"/>
        </w:trPr>
        <w:tc>
          <w:tcPr>
            <w:cnfStyle w:val="001000000000" w:firstRow="0" w:lastRow="0" w:firstColumn="1" w:lastColumn="0" w:oddVBand="0" w:evenVBand="0" w:oddHBand="0" w:evenHBand="0" w:firstRowFirstColumn="0" w:firstRowLastColumn="0" w:lastRowFirstColumn="0" w:lastRowLastColumn="0"/>
            <w:tcW w:w="900" w:type="pct"/>
            <w:vMerge/>
            <w:noWrap/>
            <w:hideMark/>
          </w:tcPr>
          <w:p w:rsidR="00BE5A37" w:rsidRPr="00FD43C4" w:rsidRDefault="00BE5A37" w:rsidP="00BE5A37">
            <w:pPr>
              <w:rPr>
                <w:rFonts w:ascii="Palatino Linotype" w:eastAsia="Times New Roman" w:hAnsi="Palatino Linotype" w:cs="Times New Roman"/>
                <w:color w:val="000000"/>
              </w:rPr>
            </w:pPr>
          </w:p>
        </w:tc>
        <w:tc>
          <w:tcPr>
            <w:tcW w:w="4100" w:type="pct"/>
            <w:noWrap/>
            <w:hideMark/>
          </w:tcPr>
          <w:p w:rsidR="00BE5A37" w:rsidRPr="00FD43C4" w:rsidRDefault="00BE5A37" w:rsidP="00BE5A37">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rPr>
            </w:pPr>
            <w:r w:rsidRPr="00FD43C4">
              <w:rPr>
                <w:rFonts w:ascii="Palatino Linotype" w:eastAsia="Times New Roman" w:hAnsi="Palatino Linotype" w:cs="Times New Roman"/>
                <w:color w:val="000000"/>
              </w:rPr>
              <w:t>I enjoy discussing my hospital with people outside of it.</w:t>
            </w:r>
          </w:p>
        </w:tc>
      </w:tr>
      <w:tr w:rsidR="00BE5A37" w:rsidRPr="00FD43C4" w:rsidTr="00BE5A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900" w:type="pct"/>
            <w:vMerge/>
            <w:noWrap/>
            <w:hideMark/>
          </w:tcPr>
          <w:p w:rsidR="00BE5A37" w:rsidRPr="00FD43C4" w:rsidRDefault="00BE5A37" w:rsidP="00BE5A37">
            <w:pPr>
              <w:rPr>
                <w:rFonts w:ascii="Palatino Linotype" w:eastAsia="Times New Roman" w:hAnsi="Palatino Linotype" w:cs="Times New Roman"/>
                <w:color w:val="000000"/>
              </w:rPr>
            </w:pPr>
          </w:p>
        </w:tc>
        <w:tc>
          <w:tcPr>
            <w:tcW w:w="4100" w:type="pct"/>
            <w:noWrap/>
            <w:hideMark/>
          </w:tcPr>
          <w:p w:rsidR="00BE5A37" w:rsidRPr="00FD43C4" w:rsidRDefault="00BE5A37" w:rsidP="00BE5A37">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rPr>
            </w:pPr>
            <w:r w:rsidRPr="00FD43C4">
              <w:rPr>
                <w:rFonts w:ascii="Palatino Linotype" w:eastAsia="Times New Roman" w:hAnsi="Palatino Linotype" w:cs="Times New Roman"/>
                <w:color w:val="000000"/>
              </w:rPr>
              <w:t>I think I could easily become as attached to another hospital as I am to this one.</w:t>
            </w:r>
          </w:p>
        </w:tc>
      </w:tr>
      <w:tr w:rsidR="00BE5A37" w:rsidRPr="00FD43C4" w:rsidTr="00BE5A37">
        <w:trPr>
          <w:trHeight w:val="280"/>
        </w:trPr>
        <w:tc>
          <w:tcPr>
            <w:cnfStyle w:val="001000000000" w:firstRow="0" w:lastRow="0" w:firstColumn="1" w:lastColumn="0" w:oddVBand="0" w:evenVBand="0" w:oddHBand="0" w:evenHBand="0" w:firstRowFirstColumn="0" w:firstRowLastColumn="0" w:lastRowFirstColumn="0" w:lastRowLastColumn="0"/>
            <w:tcW w:w="900" w:type="pct"/>
            <w:vMerge/>
            <w:noWrap/>
            <w:hideMark/>
          </w:tcPr>
          <w:p w:rsidR="00BE5A37" w:rsidRPr="00FD43C4" w:rsidRDefault="00BE5A37" w:rsidP="00BE5A37">
            <w:pPr>
              <w:rPr>
                <w:rFonts w:ascii="Palatino Linotype" w:eastAsia="Times New Roman" w:hAnsi="Palatino Linotype" w:cs="Times New Roman"/>
                <w:color w:val="000000"/>
              </w:rPr>
            </w:pPr>
          </w:p>
        </w:tc>
        <w:tc>
          <w:tcPr>
            <w:tcW w:w="4100" w:type="pct"/>
            <w:noWrap/>
            <w:hideMark/>
          </w:tcPr>
          <w:p w:rsidR="00BE5A37" w:rsidRPr="00FD43C4" w:rsidRDefault="00BE5A37" w:rsidP="00BE5A37">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rPr>
            </w:pPr>
            <w:r w:rsidRPr="00FD43C4">
              <w:rPr>
                <w:rFonts w:ascii="Palatino Linotype" w:eastAsia="Times New Roman" w:hAnsi="Palatino Linotype" w:cs="Times New Roman"/>
                <w:color w:val="000000"/>
              </w:rPr>
              <w:t>I do not feel like ‘part of the family’ at this hospital.</w:t>
            </w:r>
          </w:p>
        </w:tc>
      </w:tr>
      <w:tr w:rsidR="00BE5A37" w:rsidRPr="00FD43C4" w:rsidTr="00BE5A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900" w:type="pct"/>
            <w:vMerge/>
            <w:noWrap/>
            <w:hideMark/>
          </w:tcPr>
          <w:p w:rsidR="00BE5A37" w:rsidRPr="00FD43C4" w:rsidRDefault="00BE5A37" w:rsidP="00BE5A37">
            <w:pPr>
              <w:rPr>
                <w:rFonts w:ascii="Palatino Linotype" w:eastAsia="Times New Roman" w:hAnsi="Palatino Linotype" w:cs="Times New Roman"/>
                <w:color w:val="000000"/>
              </w:rPr>
            </w:pPr>
          </w:p>
        </w:tc>
        <w:tc>
          <w:tcPr>
            <w:tcW w:w="4100" w:type="pct"/>
            <w:noWrap/>
            <w:hideMark/>
          </w:tcPr>
          <w:p w:rsidR="00BE5A37" w:rsidRPr="00FD43C4" w:rsidRDefault="00BE5A37" w:rsidP="00BE5A37">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rPr>
            </w:pPr>
            <w:r w:rsidRPr="00FD43C4">
              <w:rPr>
                <w:rFonts w:ascii="Palatino Linotype" w:eastAsia="Times New Roman" w:hAnsi="Palatino Linotype" w:cs="Times New Roman"/>
                <w:color w:val="000000"/>
              </w:rPr>
              <w:t>I do not feel ‘emotionally attached’ to this hospital.</w:t>
            </w:r>
          </w:p>
        </w:tc>
      </w:tr>
      <w:tr w:rsidR="00BE5A37" w:rsidRPr="00FD43C4" w:rsidTr="00BE5A37">
        <w:trPr>
          <w:trHeight w:val="280"/>
        </w:trPr>
        <w:tc>
          <w:tcPr>
            <w:cnfStyle w:val="001000000000" w:firstRow="0" w:lastRow="0" w:firstColumn="1" w:lastColumn="0" w:oddVBand="0" w:evenVBand="0" w:oddHBand="0" w:evenHBand="0" w:firstRowFirstColumn="0" w:firstRowLastColumn="0" w:lastRowFirstColumn="0" w:lastRowLastColumn="0"/>
            <w:tcW w:w="900" w:type="pct"/>
            <w:vMerge/>
            <w:noWrap/>
            <w:hideMark/>
          </w:tcPr>
          <w:p w:rsidR="00BE5A37" w:rsidRPr="00FD43C4" w:rsidRDefault="00BE5A37" w:rsidP="00BE5A37">
            <w:pPr>
              <w:rPr>
                <w:rFonts w:ascii="Palatino Linotype" w:eastAsia="Times New Roman" w:hAnsi="Palatino Linotype" w:cs="Times New Roman"/>
                <w:color w:val="000000"/>
              </w:rPr>
            </w:pPr>
          </w:p>
        </w:tc>
        <w:tc>
          <w:tcPr>
            <w:tcW w:w="4100" w:type="pct"/>
            <w:noWrap/>
            <w:hideMark/>
          </w:tcPr>
          <w:p w:rsidR="00BE5A37" w:rsidRPr="00FD43C4" w:rsidRDefault="00BE5A37" w:rsidP="00BE5A37">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rPr>
            </w:pPr>
            <w:r w:rsidRPr="00FD43C4">
              <w:rPr>
                <w:rFonts w:ascii="Palatino Linotype" w:eastAsia="Times New Roman" w:hAnsi="Palatino Linotype" w:cs="Times New Roman"/>
                <w:color w:val="000000"/>
              </w:rPr>
              <w:t>This hospital has a great deal of personal meaning to me.</w:t>
            </w:r>
          </w:p>
        </w:tc>
      </w:tr>
      <w:tr w:rsidR="00BE5A37" w:rsidRPr="00FD43C4" w:rsidTr="00BE5A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900" w:type="pct"/>
            <w:vMerge/>
            <w:noWrap/>
            <w:hideMark/>
          </w:tcPr>
          <w:p w:rsidR="00BE5A37" w:rsidRPr="00FD43C4" w:rsidRDefault="00BE5A37" w:rsidP="00BE5A37">
            <w:pPr>
              <w:rPr>
                <w:rFonts w:ascii="Palatino Linotype" w:eastAsia="Times New Roman" w:hAnsi="Palatino Linotype" w:cs="Times New Roman"/>
                <w:color w:val="000000"/>
              </w:rPr>
            </w:pPr>
          </w:p>
        </w:tc>
        <w:tc>
          <w:tcPr>
            <w:tcW w:w="4100" w:type="pct"/>
            <w:noWrap/>
            <w:hideMark/>
          </w:tcPr>
          <w:p w:rsidR="00BE5A37" w:rsidRPr="00FD43C4" w:rsidRDefault="00BE5A37" w:rsidP="00BE5A37">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rPr>
            </w:pPr>
            <w:r w:rsidRPr="00FD43C4">
              <w:rPr>
                <w:rFonts w:ascii="Palatino Linotype" w:eastAsia="Times New Roman" w:hAnsi="Palatino Linotype" w:cs="Times New Roman"/>
                <w:color w:val="000000"/>
              </w:rPr>
              <w:t>I do not feel a strong sense of belonging to my hospital.</w:t>
            </w:r>
          </w:p>
        </w:tc>
      </w:tr>
      <w:tr w:rsidR="00BE5A37" w:rsidRPr="00FD43C4" w:rsidTr="00BE5A37">
        <w:trPr>
          <w:trHeight w:val="280"/>
        </w:trPr>
        <w:tc>
          <w:tcPr>
            <w:cnfStyle w:val="001000000000" w:firstRow="0" w:lastRow="0" w:firstColumn="1" w:lastColumn="0" w:oddVBand="0" w:evenVBand="0" w:oddHBand="0" w:evenHBand="0" w:firstRowFirstColumn="0" w:firstRowLastColumn="0" w:lastRowFirstColumn="0" w:lastRowLastColumn="0"/>
            <w:tcW w:w="900" w:type="pct"/>
            <w:vMerge w:val="restart"/>
            <w:noWrap/>
            <w:hideMark/>
          </w:tcPr>
          <w:p w:rsidR="00BE5A37" w:rsidRPr="00FD43C4" w:rsidRDefault="00BE5A37" w:rsidP="00BE5A37">
            <w:pPr>
              <w:rPr>
                <w:rFonts w:ascii="Palatino Linotype" w:eastAsia="Times New Roman" w:hAnsi="Palatino Linotype" w:cs="Times New Roman"/>
                <w:color w:val="000000"/>
              </w:rPr>
            </w:pPr>
            <w:r>
              <w:rPr>
                <w:rFonts w:ascii="Palatino Linotype" w:eastAsia="Times New Roman" w:hAnsi="Palatino Linotype" w:cs="Times New Roman"/>
                <w:color w:val="000000"/>
              </w:rPr>
              <w:t>Time for Improvement</w:t>
            </w:r>
          </w:p>
        </w:tc>
        <w:tc>
          <w:tcPr>
            <w:tcW w:w="4100" w:type="pct"/>
            <w:noWrap/>
            <w:hideMark/>
          </w:tcPr>
          <w:p w:rsidR="00BE5A37" w:rsidRPr="00FD43C4" w:rsidRDefault="00BE5A37" w:rsidP="00BE5A37">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rPr>
            </w:pPr>
            <w:r w:rsidRPr="00FD43C4">
              <w:rPr>
                <w:rFonts w:ascii="Palatino Linotype" w:eastAsia="Times New Roman" w:hAnsi="Palatino Linotype" w:cs="Times New Roman"/>
                <w:color w:val="000000"/>
              </w:rPr>
              <w:t>In this work environment, people caring for patients with AMI are overly stressed. </w:t>
            </w:r>
          </w:p>
        </w:tc>
      </w:tr>
      <w:tr w:rsidR="00BE5A37" w:rsidRPr="00FD43C4" w:rsidTr="00BE5A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900" w:type="pct"/>
            <w:vMerge/>
            <w:noWrap/>
            <w:hideMark/>
          </w:tcPr>
          <w:p w:rsidR="00BE5A37" w:rsidRPr="00FD43C4" w:rsidRDefault="00BE5A37" w:rsidP="00BE5A37">
            <w:pPr>
              <w:rPr>
                <w:rFonts w:ascii="Palatino Linotype" w:eastAsia="Times New Roman" w:hAnsi="Palatino Linotype" w:cs="Times New Roman"/>
                <w:color w:val="000000"/>
              </w:rPr>
            </w:pPr>
          </w:p>
        </w:tc>
        <w:tc>
          <w:tcPr>
            <w:tcW w:w="4100" w:type="pct"/>
            <w:noWrap/>
            <w:hideMark/>
          </w:tcPr>
          <w:p w:rsidR="00BE5A37" w:rsidRPr="00FD43C4" w:rsidRDefault="00BE5A37" w:rsidP="00BE5A37">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rPr>
            </w:pPr>
            <w:r w:rsidRPr="00FD43C4">
              <w:rPr>
                <w:rFonts w:ascii="Palatino Linotype" w:eastAsia="Times New Roman" w:hAnsi="Palatino Linotype" w:cs="Times New Roman"/>
                <w:color w:val="000000"/>
              </w:rPr>
              <w:t>In this work environment, the time pressure gets in the way of doing a good job.</w:t>
            </w:r>
          </w:p>
        </w:tc>
      </w:tr>
      <w:tr w:rsidR="00BE5A37" w:rsidRPr="00FD43C4" w:rsidTr="00BE5A37">
        <w:trPr>
          <w:trHeight w:val="280"/>
        </w:trPr>
        <w:tc>
          <w:tcPr>
            <w:cnfStyle w:val="001000000000" w:firstRow="0" w:lastRow="0" w:firstColumn="1" w:lastColumn="0" w:oddVBand="0" w:evenVBand="0" w:oddHBand="0" w:evenHBand="0" w:firstRowFirstColumn="0" w:firstRowLastColumn="0" w:lastRowFirstColumn="0" w:lastRowLastColumn="0"/>
            <w:tcW w:w="900" w:type="pct"/>
            <w:vMerge/>
            <w:noWrap/>
            <w:hideMark/>
          </w:tcPr>
          <w:p w:rsidR="00BE5A37" w:rsidRPr="00FD43C4" w:rsidRDefault="00BE5A37" w:rsidP="00BE5A37">
            <w:pPr>
              <w:rPr>
                <w:rFonts w:ascii="Palatino Linotype" w:eastAsia="Times New Roman" w:hAnsi="Palatino Linotype" w:cs="Times New Roman"/>
                <w:color w:val="000000"/>
              </w:rPr>
            </w:pPr>
          </w:p>
        </w:tc>
        <w:tc>
          <w:tcPr>
            <w:tcW w:w="4100" w:type="pct"/>
            <w:noWrap/>
            <w:hideMark/>
          </w:tcPr>
          <w:p w:rsidR="00BE5A37" w:rsidRPr="00FD43C4" w:rsidRDefault="00BE5A37" w:rsidP="00BE5A37">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rPr>
            </w:pPr>
            <w:r w:rsidRPr="00FD43C4">
              <w:rPr>
                <w:rFonts w:ascii="Palatino Linotype" w:eastAsia="Times New Roman" w:hAnsi="Palatino Linotype" w:cs="Times New Roman"/>
                <w:color w:val="000000"/>
              </w:rPr>
              <w:t>In this work environment, people are too busy to invest time in improvement.</w:t>
            </w:r>
          </w:p>
        </w:tc>
      </w:tr>
      <w:tr w:rsidR="00BE5A37" w:rsidRPr="00FD43C4" w:rsidTr="00BE5A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900" w:type="pct"/>
            <w:vMerge/>
            <w:noWrap/>
            <w:hideMark/>
          </w:tcPr>
          <w:p w:rsidR="00BE5A37" w:rsidRPr="00FD43C4" w:rsidRDefault="00BE5A37" w:rsidP="00BE5A37">
            <w:pPr>
              <w:rPr>
                <w:rFonts w:ascii="Palatino Linotype" w:eastAsia="Times New Roman" w:hAnsi="Palatino Linotype" w:cs="Times New Roman"/>
                <w:color w:val="000000"/>
              </w:rPr>
            </w:pPr>
          </w:p>
        </w:tc>
        <w:tc>
          <w:tcPr>
            <w:tcW w:w="4100" w:type="pct"/>
            <w:noWrap/>
            <w:hideMark/>
          </w:tcPr>
          <w:p w:rsidR="00BE5A37" w:rsidRPr="00FD43C4" w:rsidRDefault="00BE5A37" w:rsidP="00BE5A37">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rPr>
            </w:pPr>
            <w:r w:rsidRPr="00FD43C4">
              <w:rPr>
                <w:rFonts w:ascii="Palatino Linotype" w:eastAsia="Times New Roman" w:hAnsi="Palatino Linotype" w:cs="Times New Roman"/>
                <w:color w:val="000000"/>
              </w:rPr>
              <w:t>There is simply no time for reflection in this work environment.</w:t>
            </w:r>
          </w:p>
        </w:tc>
      </w:tr>
    </w:tbl>
    <w:p w:rsidR="00BE5A37" w:rsidRDefault="00BE5A37" w:rsidP="0076381A">
      <w:pPr>
        <w:keepNext/>
        <w:jc w:val="center"/>
        <w:rPr>
          <w:rFonts w:cs="Times New Roman"/>
          <w:b/>
          <w:sz w:val="24"/>
          <w:szCs w:val="24"/>
        </w:rPr>
      </w:pPr>
    </w:p>
    <w:p w:rsidR="00BE5A37" w:rsidRDefault="00BE5A37" w:rsidP="0076381A">
      <w:pPr>
        <w:keepNext/>
        <w:jc w:val="center"/>
        <w:rPr>
          <w:rFonts w:cs="Times New Roman"/>
          <w:b/>
          <w:sz w:val="24"/>
          <w:szCs w:val="24"/>
        </w:rPr>
      </w:pPr>
    </w:p>
    <w:p w:rsidR="0076381A" w:rsidRPr="00175C42" w:rsidRDefault="0076381A" w:rsidP="0076381A">
      <w:pPr>
        <w:keepNext/>
        <w:jc w:val="center"/>
        <w:rPr>
          <w:rFonts w:cs="Times New Roman"/>
          <w:b/>
          <w:sz w:val="24"/>
          <w:szCs w:val="24"/>
        </w:rPr>
      </w:pPr>
    </w:p>
    <w:p w:rsidR="009C621D" w:rsidRDefault="009C621D">
      <w:pPr>
        <w:rPr>
          <w:rFonts w:cs="Times New Roman"/>
          <w:sz w:val="24"/>
          <w:szCs w:val="24"/>
        </w:rPr>
      </w:pPr>
    </w:p>
    <w:p w:rsidR="009C621D" w:rsidRDefault="009C621D">
      <w:pPr>
        <w:rPr>
          <w:rFonts w:cs="Times New Roman"/>
          <w:sz w:val="24"/>
          <w:szCs w:val="24"/>
        </w:rPr>
      </w:pPr>
      <w:r>
        <w:rPr>
          <w:rFonts w:cs="Times New Roman"/>
          <w:sz w:val="24"/>
          <w:szCs w:val="24"/>
        </w:rPr>
        <w:br w:type="page"/>
      </w:r>
    </w:p>
    <w:p w:rsidR="003B226D" w:rsidRPr="00175C42" w:rsidRDefault="003B226D">
      <w:pPr>
        <w:rPr>
          <w:rFonts w:cs="Times New Roman"/>
          <w:sz w:val="24"/>
          <w:szCs w:val="24"/>
        </w:rPr>
      </w:pPr>
    </w:p>
    <w:p w:rsidR="003B226D" w:rsidRPr="00DC17FD" w:rsidRDefault="003B226D" w:rsidP="00020F7D">
      <w:pPr>
        <w:pStyle w:val="Heading1"/>
        <w:rPr>
          <w:rStyle w:val="Caption1"/>
          <w:b/>
          <w:color w:val="000000" w:themeColor="text1"/>
          <w:sz w:val="24"/>
          <w:szCs w:val="24"/>
        </w:rPr>
      </w:pPr>
      <w:bookmarkStart w:id="3" w:name="_Toc490249798"/>
      <w:r w:rsidRPr="00DC17FD">
        <w:rPr>
          <w:rStyle w:val="Caption1"/>
          <w:b/>
          <w:color w:val="000000" w:themeColor="text1"/>
          <w:sz w:val="24"/>
          <w:szCs w:val="24"/>
        </w:rPr>
        <w:t>Appendix C.  Qualitative Interview Guide</w:t>
      </w:r>
      <w:bookmarkEnd w:id="3"/>
    </w:p>
    <w:p w:rsidR="007C0431" w:rsidRPr="007C0431" w:rsidRDefault="007C0431" w:rsidP="007C0431"/>
    <w:p w:rsidR="003B226D" w:rsidRPr="00175C42" w:rsidRDefault="003B226D" w:rsidP="003B226D">
      <w:pPr>
        <w:jc w:val="center"/>
        <w:rPr>
          <w:b/>
          <w:sz w:val="24"/>
          <w:szCs w:val="24"/>
        </w:rPr>
      </w:pPr>
      <w:r w:rsidRPr="00175C42">
        <w:rPr>
          <w:b/>
          <w:sz w:val="24"/>
          <w:szCs w:val="24"/>
        </w:rPr>
        <w:t>LSL Interview Guide: Round 3 final</w:t>
      </w:r>
    </w:p>
    <w:p w:rsidR="003B226D" w:rsidRPr="00175C42" w:rsidRDefault="003B226D" w:rsidP="003B226D">
      <w:pPr>
        <w:jc w:val="center"/>
        <w:rPr>
          <w:b/>
          <w:sz w:val="24"/>
          <w:szCs w:val="24"/>
        </w:rPr>
      </w:pPr>
    </w:p>
    <w:p w:rsidR="003B226D" w:rsidRPr="00175C42" w:rsidRDefault="003B226D" w:rsidP="003B226D">
      <w:pPr>
        <w:rPr>
          <w:i/>
          <w:sz w:val="24"/>
          <w:szCs w:val="24"/>
        </w:rPr>
      </w:pPr>
      <w:r w:rsidRPr="00175C42">
        <w:rPr>
          <w:i/>
          <w:sz w:val="24"/>
          <w:szCs w:val="24"/>
        </w:rPr>
        <w:t xml:space="preserve">We are interested in understanding your hospital’s experience with LSL. </w:t>
      </w:r>
      <w:r w:rsidRPr="00175C42">
        <w:rPr>
          <w:rFonts w:cs="Calibri"/>
          <w:i/>
          <w:sz w:val="24"/>
          <w:szCs w:val="24"/>
        </w:rPr>
        <w:t>We would like your permission to record this interview.</w:t>
      </w:r>
      <w:r w:rsidRPr="00175C42">
        <w:rPr>
          <w:i/>
          <w:sz w:val="24"/>
          <w:szCs w:val="24"/>
        </w:rPr>
        <w:t xml:space="preserve"> This lets us listen carefully to you rather than taking notes and we will accurately capture our conversation. All information will be kept strictly confidential and no identifying information about you or your organization is included on the transcript. Digital files with audio-recorded material will be deleted as soon as the transcripts have been reviewed for accuracy.</w:t>
      </w:r>
      <w:r w:rsidRPr="00175C42">
        <w:rPr>
          <w:rFonts w:cs="Calibri"/>
          <w:i/>
          <w:sz w:val="24"/>
          <w:szCs w:val="24"/>
        </w:rPr>
        <w:t xml:space="preserve"> If at any point you would like me to turn off the recorder, please let me know. </w:t>
      </w:r>
      <w:r w:rsidRPr="00175C42">
        <w:rPr>
          <w:i/>
          <w:sz w:val="24"/>
          <w:szCs w:val="24"/>
        </w:rPr>
        <w:t xml:space="preserve">You are free to decline to participate, to end our interview at any time for any reason, or to choose to skip any question. </w:t>
      </w:r>
    </w:p>
    <w:p w:rsidR="003B226D" w:rsidRPr="00175C42" w:rsidRDefault="003B226D" w:rsidP="003B226D">
      <w:pPr>
        <w:rPr>
          <w:b/>
          <w:i/>
          <w:sz w:val="24"/>
          <w:szCs w:val="24"/>
        </w:rPr>
      </w:pPr>
    </w:p>
    <w:p w:rsidR="003B226D" w:rsidRPr="00175C42" w:rsidRDefault="003B226D" w:rsidP="003B226D">
      <w:pPr>
        <w:pStyle w:val="ColorfulShading-Accent31"/>
        <w:numPr>
          <w:ilvl w:val="0"/>
          <w:numId w:val="9"/>
        </w:numPr>
        <w:rPr>
          <w:rFonts w:asciiTheme="minorHAnsi" w:hAnsiTheme="minorHAnsi"/>
        </w:rPr>
      </w:pPr>
      <w:r w:rsidRPr="00175C42">
        <w:rPr>
          <w:rFonts w:asciiTheme="minorHAnsi" w:hAnsiTheme="minorHAnsi"/>
        </w:rPr>
        <w:t xml:space="preserve">Please describe your role on the LSL project. </w:t>
      </w:r>
    </w:p>
    <w:p w:rsidR="003B226D" w:rsidRPr="00175C42" w:rsidRDefault="003B226D" w:rsidP="003B226D">
      <w:pPr>
        <w:ind w:left="360" w:hanging="360"/>
        <w:rPr>
          <w:sz w:val="24"/>
          <w:szCs w:val="24"/>
        </w:rPr>
      </w:pPr>
    </w:p>
    <w:p w:rsidR="003B226D" w:rsidRPr="00175C42" w:rsidRDefault="003B226D" w:rsidP="003B226D">
      <w:pPr>
        <w:pStyle w:val="ListParagraph"/>
        <w:numPr>
          <w:ilvl w:val="0"/>
          <w:numId w:val="9"/>
        </w:numPr>
        <w:spacing w:line="240" w:lineRule="auto"/>
        <w:rPr>
          <w:rFonts w:cs="Arial"/>
          <w:sz w:val="24"/>
          <w:szCs w:val="24"/>
        </w:rPr>
      </w:pPr>
      <w:r w:rsidRPr="00175C42">
        <w:rPr>
          <w:sz w:val="24"/>
          <w:szCs w:val="24"/>
        </w:rPr>
        <w:t xml:space="preserve">We are interested in changes in your </w:t>
      </w:r>
      <w:r w:rsidRPr="00175C42">
        <w:rPr>
          <w:b/>
          <w:sz w:val="24"/>
          <w:szCs w:val="24"/>
        </w:rPr>
        <w:t>implementation of the LSL strategies</w:t>
      </w:r>
      <w:r w:rsidRPr="00175C42">
        <w:rPr>
          <w:sz w:val="24"/>
          <w:szCs w:val="24"/>
        </w:rPr>
        <w:t xml:space="preserve">. We can go through these in any order you like (share the list to refer to). </w:t>
      </w:r>
    </w:p>
    <w:p w:rsidR="003B226D" w:rsidRPr="00175C42" w:rsidRDefault="003B226D" w:rsidP="003B226D">
      <w:pPr>
        <w:pStyle w:val="ListParagraph"/>
        <w:numPr>
          <w:ilvl w:val="0"/>
          <w:numId w:val="12"/>
        </w:numPr>
        <w:tabs>
          <w:tab w:val="left" w:pos="900"/>
        </w:tabs>
        <w:spacing w:line="240" w:lineRule="auto"/>
        <w:rPr>
          <w:sz w:val="24"/>
          <w:szCs w:val="24"/>
        </w:rPr>
      </w:pPr>
      <w:r w:rsidRPr="00175C42">
        <w:rPr>
          <w:sz w:val="24"/>
          <w:szCs w:val="24"/>
        </w:rPr>
        <w:t xml:space="preserve">Can you tell me how the change came about? </w:t>
      </w:r>
    </w:p>
    <w:p w:rsidR="003B226D" w:rsidRPr="00175C42" w:rsidRDefault="003B226D" w:rsidP="003B226D">
      <w:pPr>
        <w:pStyle w:val="ListParagraph"/>
        <w:numPr>
          <w:ilvl w:val="0"/>
          <w:numId w:val="12"/>
        </w:numPr>
        <w:tabs>
          <w:tab w:val="left" w:pos="900"/>
        </w:tabs>
        <w:spacing w:line="240" w:lineRule="auto"/>
        <w:rPr>
          <w:sz w:val="24"/>
          <w:szCs w:val="24"/>
        </w:rPr>
      </w:pPr>
      <w:r w:rsidRPr="00175C42">
        <w:rPr>
          <w:sz w:val="24"/>
          <w:szCs w:val="24"/>
        </w:rPr>
        <w:t xml:space="preserve">What things did you have to work through? </w:t>
      </w:r>
    </w:p>
    <w:p w:rsidR="003B226D" w:rsidRPr="00175C42" w:rsidRDefault="003B226D" w:rsidP="003B226D">
      <w:pPr>
        <w:pStyle w:val="ListParagraph"/>
        <w:numPr>
          <w:ilvl w:val="0"/>
          <w:numId w:val="12"/>
        </w:numPr>
        <w:tabs>
          <w:tab w:val="left" w:pos="900"/>
        </w:tabs>
        <w:spacing w:line="240" w:lineRule="auto"/>
        <w:rPr>
          <w:sz w:val="24"/>
          <w:szCs w:val="24"/>
        </w:rPr>
      </w:pPr>
      <w:r w:rsidRPr="00175C42">
        <w:rPr>
          <w:sz w:val="24"/>
          <w:szCs w:val="24"/>
        </w:rPr>
        <w:t xml:space="preserve">Were there any surprises along the way? </w:t>
      </w:r>
    </w:p>
    <w:p w:rsidR="003B226D" w:rsidRPr="00175C42" w:rsidRDefault="003B226D" w:rsidP="003B226D">
      <w:pPr>
        <w:pStyle w:val="ListParagraph"/>
        <w:numPr>
          <w:ilvl w:val="0"/>
          <w:numId w:val="12"/>
        </w:numPr>
        <w:tabs>
          <w:tab w:val="left" w:pos="900"/>
        </w:tabs>
        <w:spacing w:line="240" w:lineRule="auto"/>
        <w:rPr>
          <w:rFonts w:cs="Arial"/>
          <w:sz w:val="24"/>
          <w:szCs w:val="24"/>
        </w:rPr>
      </w:pPr>
      <w:r w:rsidRPr="00175C42">
        <w:rPr>
          <w:sz w:val="24"/>
          <w:szCs w:val="24"/>
        </w:rPr>
        <w:t>Have the changes stuck so far? Tell me about that.</w:t>
      </w:r>
    </w:p>
    <w:p w:rsidR="003B226D" w:rsidRPr="00175C42" w:rsidRDefault="003B226D" w:rsidP="003B226D">
      <w:pPr>
        <w:pStyle w:val="ListParagraph"/>
        <w:tabs>
          <w:tab w:val="left" w:pos="360"/>
          <w:tab w:val="left" w:pos="900"/>
        </w:tabs>
        <w:autoSpaceDE w:val="0"/>
        <w:autoSpaceDN w:val="0"/>
        <w:adjustRightInd w:val="0"/>
        <w:ind w:left="360"/>
        <w:rPr>
          <w:sz w:val="24"/>
          <w:szCs w:val="24"/>
        </w:rPr>
      </w:pPr>
    </w:p>
    <w:p w:rsidR="003B226D" w:rsidRPr="00175C42" w:rsidRDefault="003B226D" w:rsidP="003B226D">
      <w:pPr>
        <w:pStyle w:val="ListParagraph"/>
        <w:numPr>
          <w:ilvl w:val="0"/>
          <w:numId w:val="9"/>
        </w:numPr>
        <w:tabs>
          <w:tab w:val="left" w:pos="360"/>
          <w:tab w:val="left" w:pos="720"/>
          <w:tab w:val="left" w:pos="900"/>
        </w:tabs>
        <w:autoSpaceDE w:val="0"/>
        <w:autoSpaceDN w:val="0"/>
        <w:adjustRightInd w:val="0"/>
        <w:spacing w:line="240" w:lineRule="auto"/>
        <w:rPr>
          <w:sz w:val="24"/>
          <w:szCs w:val="24"/>
        </w:rPr>
      </w:pPr>
      <w:r w:rsidRPr="00175C42">
        <w:rPr>
          <w:sz w:val="24"/>
          <w:szCs w:val="24"/>
        </w:rPr>
        <w:t xml:space="preserve">What if anything changed in the last year </w:t>
      </w:r>
      <w:r w:rsidRPr="00175C42">
        <w:rPr>
          <w:b/>
          <w:sz w:val="24"/>
          <w:szCs w:val="24"/>
        </w:rPr>
        <w:t>in terms of aspects of culture?</w:t>
      </w:r>
      <w:r w:rsidRPr="00175C42">
        <w:rPr>
          <w:sz w:val="24"/>
          <w:szCs w:val="24"/>
        </w:rPr>
        <w:t xml:space="preserve"> We can go through these in any order you like (refer to the list). </w:t>
      </w:r>
    </w:p>
    <w:p w:rsidR="003B226D" w:rsidRPr="00175C42" w:rsidRDefault="003B226D" w:rsidP="003B226D">
      <w:pPr>
        <w:pStyle w:val="ListParagraph"/>
        <w:numPr>
          <w:ilvl w:val="1"/>
          <w:numId w:val="11"/>
        </w:numPr>
        <w:tabs>
          <w:tab w:val="left" w:pos="360"/>
          <w:tab w:val="left" w:pos="900"/>
        </w:tabs>
        <w:autoSpaceDE w:val="0"/>
        <w:autoSpaceDN w:val="0"/>
        <w:adjustRightInd w:val="0"/>
        <w:spacing w:line="240" w:lineRule="auto"/>
        <w:rPr>
          <w:sz w:val="24"/>
          <w:szCs w:val="24"/>
        </w:rPr>
      </w:pPr>
      <w:r w:rsidRPr="00175C42">
        <w:rPr>
          <w:sz w:val="24"/>
          <w:szCs w:val="24"/>
        </w:rPr>
        <w:t xml:space="preserve">Can you tell me how the change came about? </w:t>
      </w:r>
    </w:p>
    <w:p w:rsidR="003B226D" w:rsidRPr="00175C42" w:rsidRDefault="003B226D" w:rsidP="003B226D">
      <w:pPr>
        <w:pStyle w:val="ListParagraph"/>
        <w:numPr>
          <w:ilvl w:val="1"/>
          <w:numId w:val="11"/>
        </w:numPr>
        <w:tabs>
          <w:tab w:val="left" w:pos="360"/>
          <w:tab w:val="left" w:pos="900"/>
        </w:tabs>
        <w:autoSpaceDE w:val="0"/>
        <w:autoSpaceDN w:val="0"/>
        <w:adjustRightInd w:val="0"/>
        <w:spacing w:line="240" w:lineRule="auto"/>
        <w:rPr>
          <w:sz w:val="24"/>
          <w:szCs w:val="24"/>
        </w:rPr>
      </w:pPr>
      <w:r w:rsidRPr="00175C42">
        <w:rPr>
          <w:sz w:val="24"/>
          <w:szCs w:val="24"/>
        </w:rPr>
        <w:t>What things did you have to work through?</w:t>
      </w:r>
    </w:p>
    <w:p w:rsidR="003B226D" w:rsidRPr="00175C42" w:rsidRDefault="003B226D" w:rsidP="003B226D">
      <w:pPr>
        <w:pStyle w:val="ListParagraph"/>
        <w:numPr>
          <w:ilvl w:val="1"/>
          <w:numId w:val="11"/>
        </w:numPr>
        <w:tabs>
          <w:tab w:val="left" w:pos="360"/>
          <w:tab w:val="left" w:pos="900"/>
        </w:tabs>
        <w:autoSpaceDE w:val="0"/>
        <w:autoSpaceDN w:val="0"/>
        <w:adjustRightInd w:val="0"/>
        <w:spacing w:line="240" w:lineRule="auto"/>
        <w:rPr>
          <w:sz w:val="24"/>
          <w:szCs w:val="24"/>
        </w:rPr>
      </w:pPr>
      <w:r w:rsidRPr="00175C42">
        <w:rPr>
          <w:sz w:val="24"/>
          <w:szCs w:val="24"/>
        </w:rPr>
        <w:t xml:space="preserve">Were there any surprises along the way? </w:t>
      </w:r>
    </w:p>
    <w:p w:rsidR="003B226D" w:rsidRPr="00175C42" w:rsidRDefault="003B226D" w:rsidP="003B226D">
      <w:pPr>
        <w:pStyle w:val="ListParagraph"/>
        <w:numPr>
          <w:ilvl w:val="1"/>
          <w:numId w:val="11"/>
        </w:numPr>
        <w:tabs>
          <w:tab w:val="left" w:pos="360"/>
          <w:tab w:val="left" w:pos="900"/>
        </w:tabs>
        <w:autoSpaceDE w:val="0"/>
        <w:autoSpaceDN w:val="0"/>
        <w:adjustRightInd w:val="0"/>
        <w:spacing w:line="240" w:lineRule="auto"/>
        <w:rPr>
          <w:sz w:val="24"/>
          <w:szCs w:val="24"/>
        </w:rPr>
      </w:pPr>
      <w:r w:rsidRPr="00175C42">
        <w:rPr>
          <w:sz w:val="24"/>
          <w:szCs w:val="24"/>
        </w:rPr>
        <w:t>Have the changes stuck so far? Tell me about that.</w:t>
      </w:r>
    </w:p>
    <w:p w:rsidR="003B226D" w:rsidRPr="00175C42" w:rsidRDefault="003B226D" w:rsidP="003B226D">
      <w:pPr>
        <w:tabs>
          <w:tab w:val="left" w:pos="360"/>
          <w:tab w:val="left" w:pos="900"/>
        </w:tabs>
        <w:autoSpaceDE w:val="0"/>
        <w:autoSpaceDN w:val="0"/>
        <w:adjustRightInd w:val="0"/>
        <w:ind w:left="360"/>
        <w:rPr>
          <w:sz w:val="24"/>
          <w:szCs w:val="24"/>
        </w:rPr>
      </w:pPr>
    </w:p>
    <w:p w:rsidR="003B226D" w:rsidRPr="00175C42" w:rsidRDefault="003B226D" w:rsidP="003B226D">
      <w:pPr>
        <w:pStyle w:val="ListParagraph"/>
        <w:numPr>
          <w:ilvl w:val="0"/>
          <w:numId w:val="9"/>
        </w:numPr>
        <w:tabs>
          <w:tab w:val="left" w:pos="360"/>
          <w:tab w:val="left" w:pos="900"/>
        </w:tabs>
        <w:autoSpaceDE w:val="0"/>
        <w:autoSpaceDN w:val="0"/>
        <w:adjustRightInd w:val="0"/>
        <w:spacing w:line="240" w:lineRule="auto"/>
        <w:rPr>
          <w:sz w:val="24"/>
          <w:szCs w:val="24"/>
        </w:rPr>
      </w:pPr>
      <w:r w:rsidRPr="00175C42">
        <w:rPr>
          <w:sz w:val="24"/>
          <w:szCs w:val="24"/>
        </w:rPr>
        <w:t xml:space="preserve">Please describe your </w:t>
      </w:r>
      <w:r w:rsidRPr="00175C42">
        <w:rPr>
          <w:b/>
          <w:sz w:val="24"/>
          <w:szCs w:val="24"/>
        </w:rPr>
        <w:t>experience in the guiding coalition</w:t>
      </w:r>
      <w:r w:rsidRPr="00175C42">
        <w:rPr>
          <w:sz w:val="24"/>
          <w:szCs w:val="24"/>
        </w:rPr>
        <w:t>?</w:t>
      </w:r>
    </w:p>
    <w:p w:rsidR="003B226D" w:rsidRPr="00175C42" w:rsidRDefault="003B226D" w:rsidP="003B226D">
      <w:pPr>
        <w:pStyle w:val="ListParagraph"/>
        <w:numPr>
          <w:ilvl w:val="1"/>
          <w:numId w:val="10"/>
        </w:numPr>
        <w:tabs>
          <w:tab w:val="left" w:pos="360"/>
          <w:tab w:val="left" w:pos="900"/>
        </w:tabs>
        <w:autoSpaceDE w:val="0"/>
        <w:autoSpaceDN w:val="0"/>
        <w:adjustRightInd w:val="0"/>
        <w:spacing w:line="240" w:lineRule="auto"/>
        <w:rPr>
          <w:sz w:val="24"/>
          <w:szCs w:val="24"/>
        </w:rPr>
      </w:pPr>
      <w:r w:rsidRPr="00175C42">
        <w:rPr>
          <w:sz w:val="24"/>
          <w:szCs w:val="24"/>
        </w:rPr>
        <w:t xml:space="preserve">What has it been like working in this group over the last year?  </w:t>
      </w:r>
    </w:p>
    <w:p w:rsidR="003B226D" w:rsidRPr="00175C42" w:rsidRDefault="003B226D" w:rsidP="003B226D">
      <w:pPr>
        <w:pStyle w:val="ListParagraph"/>
        <w:numPr>
          <w:ilvl w:val="1"/>
          <w:numId w:val="10"/>
        </w:numPr>
        <w:tabs>
          <w:tab w:val="left" w:pos="360"/>
          <w:tab w:val="left" w:pos="900"/>
        </w:tabs>
        <w:autoSpaceDE w:val="0"/>
        <w:autoSpaceDN w:val="0"/>
        <w:adjustRightInd w:val="0"/>
        <w:spacing w:line="240" w:lineRule="auto"/>
        <w:rPr>
          <w:sz w:val="24"/>
          <w:szCs w:val="24"/>
        </w:rPr>
      </w:pPr>
      <w:r w:rsidRPr="00175C42">
        <w:rPr>
          <w:sz w:val="24"/>
          <w:szCs w:val="24"/>
        </w:rPr>
        <w:t xml:space="preserve">What kinds of difficulties have had to be worked through? </w:t>
      </w:r>
    </w:p>
    <w:p w:rsidR="003B226D" w:rsidRPr="00175C42" w:rsidRDefault="003B226D" w:rsidP="003B226D">
      <w:pPr>
        <w:pStyle w:val="ListParagraph"/>
        <w:numPr>
          <w:ilvl w:val="1"/>
          <w:numId w:val="10"/>
        </w:numPr>
        <w:tabs>
          <w:tab w:val="left" w:pos="360"/>
          <w:tab w:val="left" w:pos="900"/>
        </w:tabs>
        <w:autoSpaceDE w:val="0"/>
        <w:autoSpaceDN w:val="0"/>
        <w:adjustRightInd w:val="0"/>
        <w:spacing w:line="240" w:lineRule="auto"/>
        <w:rPr>
          <w:sz w:val="24"/>
          <w:szCs w:val="24"/>
        </w:rPr>
      </w:pPr>
      <w:r w:rsidRPr="00175C42">
        <w:rPr>
          <w:sz w:val="24"/>
          <w:szCs w:val="24"/>
        </w:rPr>
        <w:t xml:space="preserve">How was that accomplished? </w:t>
      </w:r>
    </w:p>
    <w:p w:rsidR="003B226D" w:rsidRPr="00175C42" w:rsidRDefault="003B226D" w:rsidP="003B226D">
      <w:pPr>
        <w:pStyle w:val="ListParagraph"/>
        <w:numPr>
          <w:ilvl w:val="1"/>
          <w:numId w:val="10"/>
        </w:numPr>
        <w:tabs>
          <w:tab w:val="left" w:pos="360"/>
          <w:tab w:val="left" w:pos="900"/>
        </w:tabs>
        <w:autoSpaceDE w:val="0"/>
        <w:autoSpaceDN w:val="0"/>
        <w:adjustRightInd w:val="0"/>
        <w:spacing w:line="240" w:lineRule="auto"/>
        <w:rPr>
          <w:sz w:val="24"/>
          <w:szCs w:val="24"/>
        </w:rPr>
      </w:pPr>
      <w:r w:rsidRPr="00175C42">
        <w:rPr>
          <w:sz w:val="24"/>
          <w:szCs w:val="24"/>
        </w:rPr>
        <w:t>How has your experience in the group changed over the course of LSL if at all?</w:t>
      </w:r>
    </w:p>
    <w:p w:rsidR="003B226D" w:rsidRPr="00175C42" w:rsidRDefault="003B226D" w:rsidP="003B226D">
      <w:pPr>
        <w:pStyle w:val="ListParagraph"/>
        <w:tabs>
          <w:tab w:val="left" w:pos="900"/>
        </w:tabs>
        <w:ind w:left="360"/>
        <w:rPr>
          <w:sz w:val="24"/>
          <w:szCs w:val="24"/>
        </w:rPr>
      </w:pPr>
    </w:p>
    <w:p w:rsidR="003B226D" w:rsidRPr="00175C42" w:rsidRDefault="003B226D" w:rsidP="003B226D">
      <w:pPr>
        <w:pStyle w:val="CommentText"/>
        <w:numPr>
          <w:ilvl w:val="0"/>
          <w:numId w:val="9"/>
        </w:numPr>
      </w:pPr>
      <w:r w:rsidRPr="00175C42">
        <w:t xml:space="preserve">What has been the experience of working with senior management in the last year? </w:t>
      </w:r>
    </w:p>
    <w:p w:rsidR="003B226D" w:rsidRPr="00175C42" w:rsidRDefault="003B226D" w:rsidP="003B226D">
      <w:pPr>
        <w:pStyle w:val="CommentText"/>
        <w:numPr>
          <w:ilvl w:val="1"/>
          <w:numId w:val="13"/>
        </w:numPr>
      </w:pPr>
      <w:r w:rsidRPr="00175C42">
        <w:t xml:space="preserve">What have they done to promote LSL? </w:t>
      </w:r>
    </w:p>
    <w:p w:rsidR="003B226D" w:rsidRPr="00175C42" w:rsidRDefault="003B226D" w:rsidP="003B226D">
      <w:pPr>
        <w:pStyle w:val="CommentText"/>
        <w:numPr>
          <w:ilvl w:val="1"/>
          <w:numId w:val="13"/>
        </w:numPr>
      </w:pPr>
      <w:r w:rsidRPr="00175C42">
        <w:lastRenderedPageBreak/>
        <w:t xml:space="preserve">What have they done that has hindered progress? </w:t>
      </w:r>
    </w:p>
    <w:p w:rsidR="003B226D" w:rsidRPr="00175C42" w:rsidRDefault="003B226D" w:rsidP="003B226D">
      <w:pPr>
        <w:pStyle w:val="CommentText"/>
        <w:ind w:left="1440"/>
      </w:pPr>
    </w:p>
    <w:p w:rsidR="003B226D" w:rsidRPr="00175C42" w:rsidRDefault="003B226D" w:rsidP="003B226D">
      <w:pPr>
        <w:pStyle w:val="CommentText"/>
        <w:numPr>
          <w:ilvl w:val="0"/>
          <w:numId w:val="9"/>
        </w:numPr>
      </w:pPr>
      <w:r w:rsidRPr="00175C42">
        <w:t>Have you considered how LSL might apply to other conditions like heart failure or stroke, or to other parts of the hospital?</w:t>
      </w:r>
    </w:p>
    <w:p w:rsidR="003B226D" w:rsidRPr="00175C42" w:rsidRDefault="003B226D" w:rsidP="003B226D">
      <w:pPr>
        <w:pStyle w:val="CommentText"/>
        <w:numPr>
          <w:ilvl w:val="1"/>
          <w:numId w:val="9"/>
        </w:numPr>
      </w:pPr>
      <w:proofErr w:type="gramStart"/>
      <w:r w:rsidRPr="00175C42">
        <w:t>if</w:t>
      </w:r>
      <w:proofErr w:type="gramEnd"/>
      <w:r w:rsidRPr="00175C42">
        <w:t xml:space="preserve"> so, can you please talk a little about what you are doing or planning to do?</w:t>
      </w:r>
    </w:p>
    <w:p w:rsidR="003B226D" w:rsidRPr="00175C42" w:rsidRDefault="003B226D" w:rsidP="003B226D">
      <w:pPr>
        <w:pStyle w:val="CommentText"/>
        <w:ind w:left="1080"/>
      </w:pPr>
    </w:p>
    <w:p w:rsidR="003B226D" w:rsidRPr="007C0431" w:rsidRDefault="003B226D" w:rsidP="007C0431">
      <w:pPr>
        <w:pStyle w:val="CommentText"/>
        <w:numPr>
          <w:ilvl w:val="0"/>
          <w:numId w:val="9"/>
        </w:numPr>
      </w:pPr>
      <w:r w:rsidRPr="00175C42">
        <w:t xml:space="preserve">As you know, we are trying to understand how your hospital is experiencing changes in practices or culture that may improve AMI care. Is there anything we have not asked you that we should have? </w:t>
      </w:r>
    </w:p>
    <w:p w:rsidR="003B226D" w:rsidRPr="00175C42" w:rsidRDefault="003B226D" w:rsidP="003B226D">
      <w:pPr>
        <w:tabs>
          <w:tab w:val="left" w:pos="360"/>
        </w:tabs>
        <w:autoSpaceDE w:val="0"/>
        <w:autoSpaceDN w:val="0"/>
        <w:adjustRightInd w:val="0"/>
        <w:ind w:left="720" w:hanging="720"/>
        <w:rPr>
          <w:sz w:val="24"/>
          <w:szCs w:val="24"/>
        </w:rPr>
      </w:pPr>
    </w:p>
    <w:p w:rsidR="003B226D" w:rsidRPr="00175C42" w:rsidRDefault="003B226D" w:rsidP="003B226D">
      <w:pPr>
        <w:ind w:left="360" w:hanging="360"/>
        <w:rPr>
          <w:b/>
          <w:sz w:val="24"/>
          <w:szCs w:val="24"/>
        </w:rPr>
      </w:pPr>
      <w:r w:rsidRPr="00175C42">
        <w:rPr>
          <w:sz w:val="24"/>
          <w:szCs w:val="24"/>
        </w:rPr>
        <w:t>8.  We would be interested in any feedback you would like to share about parts of LSL (</w:t>
      </w:r>
      <w:r w:rsidRPr="00175C42">
        <w:rPr>
          <w:b/>
          <w:sz w:val="24"/>
          <w:szCs w:val="24"/>
        </w:rPr>
        <w:t>only if time permits at end of interview)</w:t>
      </w:r>
    </w:p>
    <w:p w:rsidR="003B226D" w:rsidRPr="00175C42" w:rsidRDefault="003B226D" w:rsidP="003B226D">
      <w:pPr>
        <w:pStyle w:val="ListParagraph"/>
        <w:ind w:left="360"/>
        <w:rPr>
          <w:b/>
          <w:sz w:val="24"/>
          <w:szCs w:val="24"/>
        </w:rPr>
      </w:pPr>
    </w:p>
    <w:p w:rsidR="003B226D" w:rsidRPr="00175C42" w:rsidRDefault="003B226D" w:rsidP="003B226D">
      <w:pPr>
        <w:numPr>
          <w:ilvl w:val="0"/>
          <w:numId w:val="8"/>
        </w:numPr>
        <w:spacing w:after="0" w:line="240" w:lineRule="auto"/>
        <w:ind w:left="720"/>
        <w:rPr>
          <w:sz w:val="24"/>
          <w:szCs w:val="24"/>
        </w:rPr>
      </w:pPr>
      <w:r w:rsidRPr="00175C42">
        <w:rPr>
          <w:sz w:val="24"/>
          <w:szCs w:val="24"/>
        </w:rPr>
        <w:t>LSL workshops (in hospital)</w:t>
      </w:r>
    </w:p>
    <w:p w:rsidR="003B226D" w:rsidRPr="00175C42" w:rsidRDefault="003B226D" w:rsidP="003B226D">
      <w:pPr>
        <w:numPr>
          <w:ilvl w:val="0"/>
          <w:numId w:val="8"/>
        </w:numPr>
        <w:spacing w:after="0" w:line="240" w:lineRule="auto"/>
        <w:ind w:left="720"/>
        <w:rPr>
          <w:sz w:val="24"/>
          <w:szCs w:val="24"/>
        </w:rPr>
      </w:pPr>
      <w:r w:rsidRPr="00175C42">
        <w:rPr>
          <w:sz w:val="24"/>
          <w:szCs w:val="24"/>
        </w:rPr>
        <w:t>LSL online community</w:t>
      </w:r>
    </w:p>
    <w:p w:rsidR="003B226D" w:rsidRPr="00175C42" w:rsidRDefault="003B226D" w:rsidP="003B226D">
      <w:pPr>
        <w:numPr>
          <w:ilvl w:val="0"/>
          <w:numId w:val="8"/>
        </w:numPr>
        <w:spacing w:after="0" w:line="240" w:lineRule="auto"/>
        <w:ind w:left="720"/>
        <w:rPr>
          <w:sz w:val="24"/>
          <w:szCs w:val="24"/>
        </w:rPr>
      </w:pPr>
      <w:r w:rsidRPr="00175C42">
        <w:rPr>
          <w:sz w:val="24"/>
          <w:szCs w:val="24"/>
        </w:rPr>
        <w:t>Site-led LSL activity (meetings, processes, initiatives) since we last visited</w:t>
      </w:r>
    </w:p>
    <w:p w:rsidR="003B226D" w:rsidRPr="00175C42" w:rsidRDefault="003B226D" w:rsidP="003B226D">
      <w:pPr>
        <w:numPr>
          <w:ilvl w:val="0"/>
          <w:numId w:val="8"/>
        </w:numPr>
        <w:spacing w:after="0" w:line="240" w:lineRule="auto"/>
        <w:ind w:left="720"/>
        <w:rPr>
          <w:sz w:val="24"/>
          <w:szCs w:val="24"/>
        </w:rPr>
      </w:pPr>
      <w:r w:rsidRPr="00175C42">
        <w:rPr>
          <w:sz w:val="24"/>
          <w:szCs w:val="24"/>
        </w:rPr>
        <w:t>LSL annual meetings (national – 10 hospitals)</w:t>
      </w:r>
    </w:p>
    <w:p w:rsidR="003B226D" w:rsidRPr="00175C42" w:rsidRDefault="003B226D" w:rsidP="003B226D">
      <w:pPr>
        <w:tabs>
          <w:tab w:val="left" w:pos="360"/>
        </w:tabs>
        <w:autoSpaceDE w:val="0"/>
        <w:autoSpaceDN w:val="0"/>
        <w:adjustRightInd w:val="0"/>
        <w:spacing w:after="0"/>
        <w:ind w:left="720" w:hanging="720"/>
        <w:rPr>
          <w:sz w:val="24"/>
          <w:szCs w:val="24"/>
        </w:rPr>
      </w:pPr>
    </w:p>
    <w:p w:rsidR="003B226D" w:rsidRPr="00175C42" w:rsidRDefault="003B226D" w:rsidP="003B226D">
      <w:pPr>
        <w:tabs>
          <w:tab w:val="left" w:pos="360"/>
        </w:tabs>
        <w:autoSpaceDE w:val="0"/>
        <w:autoSpaceDN w:val="0"/>
        <w:adjustRightInd w:val="0"/>
        <w:ind w:left="720" w:hanging="720"/>
        <w:rPr>
          <w:b/>
          <w:sz w:val="24"/>
          <w:szCs w:val="24"/>
        </w:rPr>
      </w:pPr>
      <w:r w:rsidRPr="00175C42">
        <w:rPr>
          <w:b/>
          <w:sz w:val="24"/>
          <w:szCs w:val="24"/>
        </w:rPr>
        <w:t>STRATEGIES</w:t>
      </w:r>
    </w:p>
    <w:p w:rsidR="003B226D" w:rsidRPr="00175C42" w:rsidRDefault="003B226D" w:rsidP="003B226D">
      <w:pPr>
        <w:tabs>
          <w:tab w:val="left" w:pos="360"/>
        </w:tabs>
        <w:autoSpaceDE w:val="0"/>
        <w:autoSpaceDN w:val="0"/>
        <w:adjustRightInd w:val="0"/>
        <w:ind w:left="720" w:hanging="720"/>
        <w:rPr>
          <w:sz w:val="24"/>
          <w:szCs w:val="24"/>
        </w:rPr>
      </w:pPr>
      <w:r w:rsidRPr="00175C42">
        <w:rPr>
          <w:sz w:val="24"/>
          <w:szCs w:val="24"/>
        </w:rPr>
        <w:t>COLLABORATION WITH EMS</w:t>
      </w:r>
    </w:p>
    <w:p w:rsidR="003B226D" w:rsidRPr="00175C42" w:rsidRDefault="003B226D" w:rsidP="003B226D">
      <w:pPr>
        <w:tabs>
          <w:tab w:val="left" w:pos="360"/>
        </w:tabs>
        <w:autoSpaceDE w:val="0"/>
        <w:autoSpaceDN w:val="0"/>
        <w:adjustRightInd w:val="0"/>
        <w:ind w:left="720" w:hanging="720"/>
        <w:rPr>
          <w:sz w:val="24"/>
          <w:szCs w:val="24"/>
        </w:rPr>
      </w:pPr>
      <w:r w:rsidRPr="00175C42">
        <w:rPr>
          <w:sz w:val="24"/>
          <w:szCs w:val="24"/>
        </w:rPr>
        <w:t>MD AND RN CHAMPIONS</w:t>
      </w:r>
    </w:p>
    <w:p w:rsidR="003B226D" w:rsidRPr="00175C42" w:rsidRDefault="003B226D" w:rsidP="003B226D">
      <w:pPr>
        <w:tabs>
          <w:tab w:val="left" w:pos="360"/>
        </w:tabs>
        <w:autoSpaceDE w:val="0"/>
        <w:autoSpaceDN w:val="0"/>
        <w:adjustRightInd w:val="0"/>
        <w:ind w:left="720" w:hanging="720"/>
        <w:rPr>
          <w:sz w:val="24"/>
          <w:szCs w:val="24"/>
        </w:rPr>
      </w:pPr>
      <w:r w:rsidRPr="00175C42">
        <w:rPr>
          <w:sz w:val="24"/>
          <w:szCs w:val="24"/>
        </w:rPr>
        <w:t>PHARMACIST ROUNDING</w:t>
      </w:r>
    </w:p>
    <w:p w:rsidR="003B226D" w:rsidRPr="00175C42" w:rsidRDefault="003B226D" w:rsidP="003B226D">
      <w:pPr>
        <w:tabs>
          <w:tab w:val="left" w:pos="360"/>
        </w:tabs>
        <w:autoSpaceDE w:val="0"/>
        <w:autoSpaceDN w:val="0"/>
        <w:adjustRightInd w:val="0"/>
        <w:ind w:left="720" w:hanging="720"/>
        <w:rPr>
          <w:sz w:val="24"/>
          <w:szCs w:val="24"/>
        </w:rPr>
      </w:pPr>
      <w:r w:rsidRPr="00175C42">
        <w:rPr>
          <w:sz w:val="24"/>
          <w:szCs w:val="24"/>
        </w:rPr>
        <w:t xml:space="preserve">CREATIVE PROBLEM SOLVING </w:t>
      </w:r>
    </w:p>
    <w:p w:rsidR="003B226D" w:rsidRPr="00175C42" w:rsidRDefault="003B226D" w:rsidP="003B226D">
      <w:pPr>
        <w:tabs>
          <w:tab w:val="left" w:pos="360"/>
        </w:tabs>
        <w:autoSpaceDE w:val="0"/>
        <w:autoSpaceDN w:val="0"/>
        <w:adjustRightInd w:val="0"/>
        <w:spacing w:after="0"/>
        <w:ind w:left="720" w:hanging="720"/>
        <w:rPr>
          <w:sz w:val="24"/>
          <w:szCs w:val="24"/>
        </w:rPr>
      </w:pPr>
      <w:r w:rsidRPr="00175C42">
        <w:rPr>
          <w:sz w:val="24"/>
          <w:szCs w:val="24"/>
        </w:rPr>
        <w:t>NURSES DEDICATED TO CATH LAB</w:t>
      </w:r>
    </w:p>
    <w:p w:rsidR="003B226D" w:rsidRPr="00175C42" w:rsidRDefault="003B226D" w:rsidP="003B226D">
      <w:pPr>
        <w:tabs>
          <w:tab w:val="left" w:pos="360"/>
        </w:tabs>
        <w:autoSpaceDE w:val="0"/>
        <w:autoSpaceDN w:val="0"/>
        <w:adjustRightInd w:val="0"/>
        <w:spacing w:after="0"/>
        <w:ind w:left="720" w:hanging="720"/>
        <w:rPr>
          <w:sz w:val="24"/>
          <w:szCs w:val="24"/>
        </w:rPr>
      </w:pPr>
    </w:p>
    <w:p w:rsidR="003B226D" w:rsidRPr="00175C42" w:rsidRDefault="003B226D" w:rsidP="003B226D">
      <w:pPr>
        <w:tabs>
          <w:tab w:val="left" w:pos="360"/>
        </w:tabs>
        <w:autoSpaceDE w:val="0"/>
        <w:autoSpaceDN w:val="0"/>
        <w:adjustRightInd w:val="0"/>
        <w:spacing w:after="0"/>
        <w:ind w:left="720" w:hanging="720"/>
        <w:rPr>
          <w:b/>
          <w:sz w:val="24"/>
          <w:szCs w:val="24"/>
        </w:rPr>
      </w:pPr>
      <w:r w:rsidRPr="00175C42">
        <w:rPr>
          <w:b/>
          <w:sz w:val="24"/>
          <w:szCs w:val="24"/>
        </w:rPr>
        <w:t>DOMAINS OF CULTURE</w:t>
      </w:r>
    </w:p>
    <w:p w:rsidR="003B226D" w:rsidRDefault="007C0431" w:rsidP="003B226D">
      <w:pPr>
        <w:tabs>
          <w:tab w:val="left" w:pos="360"/>
        </w:tabs>
        <w:autoSpaceDE w:val="0"/>
        <w:autoSpaceDN w:val="0"/>
        <w:adjustRightInd w:val="0"/>
        <w:ind w:left="720" w:hanging="720"/>
        <w:rPr>
          <w:sz w:val="24"/>
          <w:szCs w:val="24"/>
        </w:rPr>
      </w:pPr>
      <w:r>
        <w:rPr>
          <w:sz w:val="24"/>
          <w:szCs w:val="24"/>
        </w:rPr>
        <w:t>LEARNING ENVIRONMENT</w:t>
      </w:r>
      <w:r w:rsidR="003B226D" w:rsidRPr="00175C42">
        <w:rPr>
          <w:sz w:val="24"/>
          <w:szCs w:val="24"/>
        </w:rPr>
        <w:t xml:space="preserve"> (Staff regularly consult with each other on how to improve AMI Care)</w:t>
      </w:r>
    </w:p>
    <w:p w:rsidR="007C0431" w:rsidRPr="00175C42" w:rsidRDefault="007C0431" w:rsidP="003B226D">
      <w:pPr>
        <w:tabs>
          <w:tab w:val="left" w:pos="360"/>
        </w:tabs>
        <w:autoSpaceDE w:val="0"/>
        <w:autoSpaceDN w:val="0"/>
        <w:adjustRightInd w:val="0"/>
        <w:ind w:left="720" w:hanging="720"/>
        <w:rPr>
          <w:sz w:val="24"/>
          <w:szCs w:val="24"/>
        </w:rPr>
      </w:pPr>
      <w:r w:rsidRPr="00175C42">
        <w:rPr>
          <w:sz w:val="24"/>
          <w:szCs w:val="24"/>
        </w:rPr>
        <w:t>SENIOR LEADERSHIP SUPPORT (</w:t>
      </w:r>
      <w:proofErr w:type="gramStart"/>
      <w:r w:rsidRPr="00175C42">
        <w:rPr>
          <w:sz w:val="24"/>
          <w:szCs w:val="24"/>
        </w:rPr>
        <w:t>Senior</w:t>
      </w:r>
      <w:proofErr w:type="gramEnd"/>
      <w:r w:rsidRPr="00175C42">
        <w:rPr>
          <w:sz w:val="24"/>
          <w:szCs w:val="24"/>
        </w:rPr>
        <w:t xml:space="preserve"> management encourage and support changes in practice to improve AMI care)</w:t>
      </w:r>
    </w:p>
    <w:p w:rsidR="003B226D" w:rsidRPr="00175C42" w:rsidRDefault="003B226D" w:rsidP="003B226D">
      <w:pPr>
        <w:tabs>
          <w:tab w:val="left" w:pos="360"/>
        </w:tabs>
        <w:autoSpaceDE w:val="0"/>
        <w:autoSpaceDN w:val="0"/>
        <w:adjustRightInd w:val="0"/>
        <w:ind w:left="720" w:hanging="720"/>
        <w:rPr>
          <w:sz w:val="24"/>
          <w:szCs w:val="24"/>
        </w:rPr>
      </w:pPr>
      <w:r w:rsidRPr="00175C42">
        <w:rPr>
          <w:sz w:val="24"/>
          <w:szCs w:val="24"/>
        </w:rPr>
        <w:t>PSYCHOLOGICAL SAFETY (It is easy to speak up about what is on your mind; not afraid of repercussions)</w:t>
      </w:r>
    </w:p>
    <w:p w:rsidR="003B226D" w:rsidRPr="00175C42" w:rsidRDefault="003B226D" w:rsidP="003B226D">
      <w:pPr>
        <w:tabs>
          <w:tab w:val="left" w:pos="360"/>
        </w:tabs>
        <w:autoSpaceDE w:val="0"/>
        <w:autoSpaceDN w:val="0"/>
        <w:adjustRightInd w:val="0"/>
        <w:ind w:left="720" w:hanging="720"/>
        <w:rPr>
          <w:sz w:val="24"/>
          <w:szCs w:val="24"/>
        </w:rPr>
      </w:pPr>
      <w:r w:rsidRPr="00175C42">
        <w:rPr>
          <w:sz w:val="24"/>
          <w:szCs w:val="24"/>
        </w:rPr>
        <w:t>COMMITMENT TO THE ORGANIZATION (Staff have a strong sense of belonging to the hospital)</w:t>
      </w:r>
    </w:p>
    <w:p w:rsidR="00175C42" w:rsidRDefault="003B226D" w:rsidP="007C0431">
      <w:pPr>
        <w:tabs>
          <w:tab w:val="left" w:pos="360"/>
          <w:tab w:val="left" w:pos="3000"/>
        </w:tabs>
        <w:autoSpaceDE w:val="0"/>
        <w:autoSpaceDN w:val="0"/>
        <w:adjustRightInd w:val="0"/>
        <w:ind w:left="720" w:hanging="720"/>
        <w:rPr>
          <w:sz w:val="24"/>
          <w:szCs w:val="24"/>
        </w:rPr>
      </w:pPr>
      <w:r w:rsidRPr="00175C42">
        <w:rPr>
          <w:sz w:val="24"/>
          <w:szCs w:val="24"/>
        </w:rPr>
        <w:t>PRESSURE IN THE SYSTEM (Staff are overly stressed and too busy to invest time in improvement)</w:t>
      </w:r>
      <w:r w:rsidR="007C0431">
        <w:rPr>
          <w:sz w:val="24"/>
          <w:szCs w:val="24"/>
        </w:rPr>
        <w:br w:type="page"/>
      </w:r>
    </w:p>
    <w:p w:rsidR="003B226D" w:rsidRPr="00DC17FD" w:rsidRDefault="003B226D" w:rsidP="00020F7D">
      <w:pPr>
        <w:pStyle w:val="Heading1"/>
        <w:rPr>
          <w:rStyle w:val="Caption1"/>
          <w:b/>
          <w:color w:val="000000" w:themeColor="text1"/>
          <w:sz w:val="24"/>
          <w:szCs w:val="24"/>
        </w:rPr>
      </w:pPr>
      <w:bookmarkStart w:id="4" w:name="_Toc490249799"/>
      <w:r w:rsidRPr="00DC17FD">
        <w:rPr>
          <w:rStyle w:val="Caption1"/>
          <w:b/>
          <w:color w:val="000000" w:themeColor="text1"/>
          <w:sz w:val="24"/>
          <w:szCs w:val="24"/>
        </w:rPr>
        <w:lastRenderedPageBreak/>
        <w:t>Appendix D.  Observation Guide</w:t>
      </w:r>
      <w:bookmarkEnd w:id="4"/>
    </w:p>
    <w:p w:rsidR="007C0431" w:rsidRPr="007C0431" w:rsidRDefault="007C0431" w:rsidP="007C0431"/>
    <w:p w:rsidR="003B226D" w:rsidRPr="00175C42" w:rsidRDefault="003B226D" w:rsidP="003B226D">
      <w:pPr>
        <w:jc w:val="center"/>
        <w:rPr>
          <w:b/>
          <w:sz w:val="24"/>
          <w:szCs w:val="24"/>
        </w:rPr>
      </w:pPr>
      <w:r w:rsidRPr="00175C42">
        <w:rPr>
          <w:b/>
          <w:sz w:val="24"/>
          <w:szCs w:val="24"/>
        </w:rPr>
        <w:t>LSL Selective Observation Guide</w:t>
      </w:r>
    </w:p>
    <w:p w:rsidR="003B226D" w:rsidRPr="00175C42" w:rsidRDefault="003B226D" w:rsidP="003B226D">
      <w:pPr>
        <w:rPr>
          <w:sz w:val="24"/>
          <w:szCs w:val="24"/>
        </w:rPr>
      </w:pP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664"/>
        <w:gridCol w:w="664"/>
        <w:gridCol w:w="771"/>
        <w:gridCol w:w="664"/>
        <w:gridCol w:w="1503"/>
      </w:tblGrid>
      <w:tr w:rsidR="003B226D" w:rsidRPr="00175C42" w:rsidTr="00020F7D">
        <w:trPr>
          <w:jc w:val="center"/>
        </w:trPr>
        <w:tc>
          <w:tcPr>
            <w:tcW w:w="5389" w:type="dxa"/>
            <w:shd w:val="clear" w:color="auto" w:fill="auto"/>
          </w:tcPr>
          <w:p w:rsidR="003B226D" w:rsidRPr="00175C42" w:rsidRDefault="003B226D" w:rsidP="00020F7D">
            <w:pPr>
              <w:rPr>
                <w:sz w:val="24"/>
                <w:szCs w:val="24"/>
              </w:rPr>
            </w:pPr>
            <w:r w:rsidRPr="00175C42">
              <w:rPr>
                <w:sz w:val="24"/>
                <w:szCs w:val="24"/>
              </w:rPr>
              <w:t>Selective observations (1 hour each)</w:t>
            </w:r>
          </w:p>
        </w:tc>
        <w:tc>
          <w:tcPr>
            <w:tcW w:w="1328" w:type="dxa"/>
            <w:gridSpan w:val="2"/>
            <w:shd w:val="clear" w:color="auto" w:fill="auto"/>
          </w:tcPr>
          <w:p w:rsidR="003B226D" w:rsidRPr="00175C42" w:rsidRDefault="003B226D" w:rsidP="00020F7D">
            <w:pPr>
              <w:jc w:val="center"/>
              <w:rPr>
                <w:sz w:val="24"/>
                <w:szCs w:val="24"/>
              </w:rPr>
            </w:pPr>
            <w:r w:rsidRPr="00175C42">
              <w:rPr>
                <w:sz w:val="24"/>
                <w:szCs w:val="24"/>
              </w:rPr>
              <w:t>Year 1</w:t>
            </w:r>
          </w:p>
        </w:tc>
        <w:tc>
          <w:tcPr>
            <w:tcW w:w="1435" w:type="dxa"/>
            <w:gridSpan w:val="2"/>
            <w:shd w:val="clear" w:color="auto" w:fill="auto"/>
          </w:tcPr>
          <w:p w:rsidR="003B226D" w:rsidRPr="00175C42" w:rsidRDefault="003B226D" w:rsidP="00020F7D">
            <w:pPr>
              <w:jc w:val="center"/>
              <w:rPr>
                <w:sz w:val="24"/>
                <w:szCs w:val="24"/>
              </w:rPr>
            </w:pPr>
            <w:r w:rsidRPr="00175C42">
              <w:rPr>
                <w:sz w:val="24"/>
                <w:szCs w:val="24"/>
              </w:rPr>
              <w:t>Year 2</w:t>
            </w:r>
          </w:p>
        </w:tc>
        <w:tc>
          <w:tcPr>
            <w:tcW w:w="1503" w:type="dxa"/>
            <w:shd w:val="clear" w:color="auto" w:fill="auto"/>
          </w:tcPr>
          <w:p w:rsidR="003B226D" w:rsidRPr="00175C42" w:rsidRDefault="003B226D" w:rsidP="00020F7D">
            <w:pPr>
              <w:jc w:val="center"/>
              <w:rPr>
                <w:sz w:val="24"/>
                <w:szCs w:val="24"/>
              </w:rPr>
            </w:pPr>
            <w:r w:rsidRPr="00175C42">
              <w:rPr>
                <w:sz w:val="24"/>
                <w:szCs w:val="24"/>
              </w:rPr>
              <w:t>Total hours</w:t>
            </w:r>
          </w:p>
        </w:tc>
      </w:tr>
      <w:tr w:rsidR="003B226D" w:rsidRPr="00175C42" w:rsidTr="00020F7D">
        <w:trPr>
          <w:trHeight w:val="63"/>
          <w:jc w:val="center"/>
        </w:trPr>
        <w:tc>
          <w:tcPr>
            <w:tcW w:w="5389" w:type="dxa"/>
            <w:shd w:val="clear" w:color="auto" w:fill="auto"/>
          </w:tcPr>
          <w:p w:rsidR="003B226D" w:rsidRPr="00175C42" w:rsidRDefault="003B226D" w:rsidP="00020F7D">
            <w:pPr>
              <w:rPr>
                <w:sz w:val="24"/>
                <w:szCs w:val="24"/>
              </w:rPr>
            </w:pPr>
            <w:r w:rsidRPr="00175C42">
              <w:rPr>
                <w:sz w:val="24"/>
                <w:szCs w:val="24"/>
              </w:rPr>
              <w:t>Rounding on patients with AMI</w:t>
            </w:r>
          </w:p>
        </w:tc>
        <w:tc>
          <w:tcPr>
            <w:tcW w:w="664" w:type="dxa"/>
            <w:shd w:val="clear" w:color="auto" w:fill="auto"/>
          </w:tcPr>
          <w:p w:rsidR="003B226D" w:rsidRPr="00175C42" w:rsidRDefault="003B226D" w:rsidP="00020F7D">
            <w:pPr>
              <w:jc w:val="center"/>
              <w:rPr>
                <w:sz w:val="24"/>
                <w:szCs w:val="24"/>
              </w:rPr>
            </w:pPr>
            <w:r w:rsidRPr="00175C42">
              <w:rPr>
                <w:noProof/>
                <w:sz w:val="24"/>
                <w:szCs w:val="24"/>
                <w:lang w:val="en-PH" w:eastAsia="en-PH"/>
              </w:rPr>
              <w:drawing>
                <wp:inline distT="0" distB="0" distL="0" distR="0">
                  <wp:extent cx="167640" cy="167640"/>
                  <wp:effectExtent l="0" t="0" r="381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p>
        </w:tc>
        <w:tc>
          <w:tcPr>
            <w:tcW w:w="664" w:type="dxa"/>
            <w:shd w:val="clear" w:color="auto" w:fill="auto"/>
          </w:tcPr>
          <w:p w:rsidR="003B226D" w:rsidRPr="00175C42" w:rsidRDefault="003B226D" w:rsidP="00020F7D">
            <w:pPr>
              <w:jc w:val="center"/>
              <w:rPr>
                <w:sz w:val="24"/>
                <w:szCs w:val="24"/>
              </w:rPr>
            </w:pPr>
          </w:p>
        </w:tc>
        <w:tc>
          <w:tcPr>
            <w:tcW w:w="771" w:type="dxa"/>
            <w:shd w:val="clear" w:color="auto" w:fill="auto"/>
          </w:tcPr>
          <w:p w:rsidR="003B226D" w:rsidRPr="00175C42" w:rsidRDefault="003B226D" w:rsidP="00020F7D">
            <w:pPr>
              <w:jc w:val="center"/>
              <w:rPr>
                <w:sz w:val="24"/>
                <w:szCs w:val="24"/>
              </w:rPr>
            </w:pPr>
          </w:p>
        </w:tc>
        <w:tc>
          <w:tcPr>
            <w:tcW w:w="664" w:type="dxa"/>
            <w:shd w:val="clear" w:color="auto" w:fill="auto"/>
          </w:tcPr>
          <w:p w:rsidR="003B226D" w:rsidRPr="00175C42" w:rsidRDefault="003B226D" w:rsidP="00020F7D">
            <w:pPr>
              <w:jc w:val="center"/>
              <w:rPr>
                <w:sz w:val="24"/>
                <w:szCs w:val="24"/>
              </w:rPr>
            </w:pPr>
            <w:r w:rsidRPr="00175C42">
              <w:rPr>
                <w:noProof/>
                <w:sz w:val="24"/>
                <w:szCs w:val="24"/>
                <w:lang w:val="en-PH" w:eastAsia="en-PH"/>
              </w:rPr>
              <w:drawing>
                <wp:inline distT="0" distB="0" distL="0" distR="0">
                  <wp:extent cx="167640" cy="167640"/>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p>
        </w:tc>
        <w:tc>
          <w:tcPr>
            <w:tcW w:w="1503" w:type="dxa"/>
            <w:shd w:val="clear" w:color="auto" w:fill="auto"/>
          </w:tcPr>
          <w:p w:rsidR="003B226D" w:rsidRPr="00175C42" w:rsidRDefault="003B226D" w:rsidP="00020F7D">
            <w:pPr>
              <w:jc w:val="center"/>
              <w:rPr>
                <w:sz w:val="24"/>
                <w:szCs w:val="24"/>
              </w:rPr>
            </w:pPr>
            <w:r w:rsidRPr="00175C42">
              <w:rPr>
                <w:sz w:val="24"/>
                <w:szCs w:val="24"/>
              </w:rPr>
              <w:t>2</w:t>
            </w:r>
          </w:p>
        </w:tc>
      </w:tr>
      <w:tr w:rsidR="003B226D" w:rsidRPr="00175C42" w:rsidTr="00020F7D">
        <w:trPr>
          <w:jc w:val="center"/>
        </w:trPr>
        <w:tc>
          <w:tcPr>
            <w:tcW w:w="5389" w:type="dxa"/>
            <w:shd w:val="clear" w:color="auto" w:fill="auto"/>
          </w:tcPr>
          <w:p w:rsidR="003B226D" w:rsidRPr="00175C42" w:rsidRDefault="003B226D" w:rsidP="00020F7D">
            <w:pPr>
              <w:rPr>
                <w:sz w:val="24"/>
                <w:szCs w:val="24"/>
              </w:rPr>
            </w:pPr>
            <w:r w:rsidRPr="00175C42">
              <w:rPr>
                <w:sz w:val="24"/>
                <w:szCs w:val="24"/>
              </w:rPr>
              <w:t>Cardiovascular service line department meeting</w:t>
            </w:r>
          </w:p>
        </w:tc>
        <w:tc>
          <w:tcPr>
            <w:tcW w:w="664" w:type="dxa"/>
            <w:shd w:val="clear" w:color="auto" w:fill="auto"/>
          </w:tcPr>
          <w:p w:rsidR="003B226D" w:rsidRPr="00175C42" w:rsidRDefault="003B226D" w:rsidP="00020F7D">
            <w:pPr>
              <w:jc w:val="center"/>
              <w:rPr>
                <w:sz w:val="24"/>
                <w:szCs w:val="24"/>
              </w:rPr>
            </w:pPr>
            <w:r w:rsidRPr="00175C42">
              <w:rPr>
                <w:noProof/>
                <w:sz w:val="24"/>
                <w:szCs w:val="24"/>
                <w:lang w:val="en-PH" w:eastAsia="en-PH"/>
              </w:rPr>
              <w:drawing>
                <wp:inline distT="0" distB="0" distL="0" distR="0">
                  <wp:extent cx="167640" cy="167640"/>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p>
        </w:tc>
        <w:tc>
          <w:tcPr>
            <w:tcW w:w="664" w:type="dxa"/>
            <w:shd w:val="clear" w:color="auto" w:fill="auto"/>
          </w:tcPr>
          <w:p w:rsidR="003B226D" w:rsidRPr="00175C42" w:rsidRDefault="003B226D" w:rsidP="00020F7D">
            <w:pPr>
              <w:jc w:val="center"/>
              <w:rPr>
                <w:sz w:val="24"/>
                <w:szCs w:val="24"/>
              </w:rPr>
            </w:pPr>
          </w:p>
        </w:tc>
        <w:tc>
          <w:tcPr>
            <w:tcW w:w="771" w:type="dxa"/>
            <w:shd w:val="clear" w:color="auto" w:fill="auto"/>
          </w:tcPr>
          <w:p w:rsidR="003B226D" w:rsidRPr="00175C42" w:rsidRDefault="003B226D" w:rsidP="00020F7D">
            <w:pPr>
              <w:jc w:val="center"/>
              <w:rPr>
                <w:sz w:val="24"/>
                <w:szCs w:val="24"/>
              </w:rPr>
            </w:pPr>
          </w:p>
        </w:tc>
        <w:tc>
          <w:tcPr>
            <w:tcW w:w="664" w:type="dxa"/>
            <w:shd w:val="clear" w:color="auto" w:fill="auto"/>
          </w:tcPr>
          <w:p w:rsidR="003B226D" w:rsidRPr="00175C42" w:rsidRDefault="003B226D" w:rsidP="00020F7D">
            <w:pPr>
              <w:jc w:val="center"/>
              <w:rPr>
                <w:sz w:val="24"/>
                <w:szCs w:val="24"/>
              </w:rPr>
            </w:pPr>
            <w:r w:rsidRPr="00175C42">
              <w:rPr>
                <w:noProof/>
                <w:sz w:val="24"/>
                <w:szCs w:val="24"/>
                <w:lang w:val="en-PH" w:eastAsia="en-PH"/>
              </w:rPr>
              <w:drawing>
                <wp:inline distT="0" distB="0" distL="0" distR="0">
                  <wp:extent cx="167640" cy="16764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p>
        </w:tc>
        <w:tc>
          <w:tcPr>
            <w:tcW w:w="1503" w:type="dxa"/>
            <w:shd w:val="clear" w:color="auto" w:fill="auto"/>
          </w:tcPr>
          <w:p w:rsidR="003B226D" w:rsidRPr="00175C42" w:rsidRDefault="003B226D" w:rsidP="00020F7D">
            <w:pPr>
              <w:jc w:val="center"/>
              <w:rPr>
                <w:sz w:val="24"/>
                <w:szCs w:val="24"/>
              </w:rPr>
            </w:pPr>
            <w:r w:rsidRPr="00175C42">
              <w:rPr>
                <w:sz w:val="24"/>
                <w:szCs w:val="24"/>
              </w:rPr>
              <w:t>2</w:t>
            </w:r>
          </w:p>
        </w:tc>
      </w:tr>
      <w:tr w:rsidR="003B226D" w:rsidRPr="00175C42" w:rsidTr="00020F7D">
        <w:trPr>
          <w:jc w:val="center"/>
        </w:trPr>
        <w:tc>
          <w:tcPr>
            <w:tcW w:w="5389" w:type="dxa"/>
            <w:shd w:val="clear" w:color="auto" w:fill="auto"/>
          </w:tcPr>
          <w:p w:rsidR="003B226D" w:rsidRPr="00175C42" w:rsidRDefault="003B226D" w:rsidP="00020F7D">
            <w:pPr>
              <w:rPr>
                <w:sz w:val="24"/>
                <w:szCs w:val="24"/>
              </w:rPr>
            </w:pPr>
            <w:r w:rsidRPr="00175C42">
              <w:rPr>
                <w:sz w:val="24"/>
                <w:szCs w:val="24"/>
              </w:rPr>
              <w:t>Hospital management committee meeting</w:t>
            </w:r>
          </w:p>
        </w:tc>
        <w:tc>
          <w:tcPr>
            <w:tcW w:w="664" w:type="dxa"/>
            <w:shd w:val="clear" w:color="auto" w:fill="auto"/>
          </w:tcPr>
          <w:p w:rsidR="003B226D" w:rsidRPr="00175C42" w:rsidRDefault="003B226D" w:rsidP="00020F7D">
            <w:pPr>
              <w:jc w:val="center"/>
              <w:rPr>
                <w:sz w:val="24"/>
                <w:szCs w:val="24"/>
              </w:rPr>
            </w:pPr>
            <w:r w:rsidRPr="00175C42">
              <w:rPr>
                <w:noProof/>
                <w:sz w:val="24"/>
                <w:szCs w:val="24"/>
                <w:lang w:val="en-PH" w:eastAsia="en-PH"/>
              </w:rPr>
              <w:drawing>
                <wp:inline distT="0" distB="0" distL="0" distR="0">
                  <wp:extent cx="167640" cy="16764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p>
        </w:tc>
        <w:tc>
          <w:tcPr>
            <w:tcW w:w="664" w:type="dxa"/>
            <w:shd w:val="clear" w:color="auto" w:fill="auto"/>
          </w:tcPr>
          <w:p w:rsidR="003B226D" w:rsidRPr="00175C42" w:rsidRDefault="003B226D" w:rsidP="00020F7D">
            <w:pPr>
              <w:jc w:val="center"/>
              <w:rPr>
                <w:sz w:val="24"/>
                <w:szCs w:val="24"/>
              </w:rPr>
            </w:pPr>
          </w:p>
        </w:tc>
        <w:tc>
          <w:tcPr>
            <w:tcW w:w="771" w:type="dxa"/>
            <w:shd w:val="clear" w:color="auto" w:fill="auto"/>
          </w:tcPr>
          <w:p w:rsidR="003B226D" w:rsidRPr="00175C42" w:rsidRDefault="003B226D" w:rsidP="00020F7D">
            <w:pPr>
              <w:jc w:val="center"/>
              <w:rPr>
                <w:sz w:val="24"/>
                <w:szCs w:val="24"/>
              </w:rPr>
            </w:pPr>
          </w:p>
        </w:tc>
        <w:tc>
          <w:tcPr>
            <w:tcW w:w="664" w:type="dxa"/>
            <w:shd w:val="clear" w:color="auto" w:fill="auto"/>
          </w:tcPr>
          <w:p w:rsidR="003B226D" w:rsidRPr="00175C42" w:rsidRDefault="003B226D" w:rsidP="00020F7D">
            <w:pPr>
              <w:jc w:val="center"/>
              <w:rPr>
                <w:sz w:val="24"/>
                <w:szCs w:val="24"/>
              </w:rPr>
            </w:pPr>
            <w:r w:rsidRPr="00175C42">
              <w:rPr>
                <w:noProof/>
                <w:sz w:val="24"/>
                <w:szCs w:val="24"/>
                <w:lang w:val="en-PH" w:eastAsia="en-PH"/>
              </w:rPr>
              <w:drawing>
                <wp:inline distT="0" distB="0" distL="0" distR="0">
                  <wp:extent cx="167640" cy="167640"/>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p>
        </w:tc>
        <w:tc>
          <w:tcPr>
            <w:tcW w:w="1503" w:type="dxa"/>
            <w:shd w:val="clear" w:color="auto" w:fill="auto"/>
          </w:tcPr>
          <w:p w:rsidR="003B226D" w:rsidRPr="00175C42" w:rsidRDefault="003B226D" w:rsidP="00020F7D">
            <w:pPr>
              <w:jc w:val="center"/>
              <w:rPr>
                <w:sz w:val="24"/>
                <w:szCs w:val="24"/>
              </w:rPr>
            </w:pPr>
            <w:r w:rsidRPr="00175C42">
              <w:rPr>
                <w:sz w:val="24"/>
                <w:szCs w:val="24"/>
              </w:rPr>
              <w:t>2</w:t>
            </w:r>
          </w:p>
        </w:tc>
      </w:tr>
      <w:tr w:rsidR="003B226D" w:rsidRPr="00175C42" w:rsidTr="00020F7D">
        <w:trPr>
          <w:jc w:val="center"/>
        </w:trPr>
        <w:tc>
          <w:tcPr>
            <w:tcW w:w="5389" w:type="dxa"/>
            <w:shd w:val="clear" w:color="auto" w:fill="auto"/>
          </w:tcPr>
          <w:p w:rsidR="003B226D" w:rsidRPr="00175C42" w:rsidRDefault="003B226D" w:rsidP="00020F7D">
            <w:pPr>
              <w:rPr>
                <w:sz w:val="24"/>
                <w:szCs w:val="24"/>
              </w:rPr>
            </w:pPr>
            <w:r w:rsidRPr="00175C42">
              <w:rPr>
                <w:sz w:val="24"/>
                <w:szCs w:val="24"/>
              </w:rPr>
              <w:t xml:space="preserve">Guided walk-around in CCU or other nursing unit </w:t>
            </w:r>
          </w:p>
        </w:tc>
        <w:tc>
          <w:tcPr>
            <w:tcW w:w="664" w:type="dxa"/>
            <w:shd w:val="clear" w:color="auto" w:fill="auto"/>
          </w:tcPr>
          <w:p w:rsidR="003B226D" w:rsidRPr="00175C42" w:rsidRDefault="003B226D" w:rsidP="00020F7D">
            <w:pPr>
              <w:jc w:val="center"/>
              <w:rPr>
                <w:noProof/>
                <w:sz w:val="24"/>
                <w:szCs w:val="24"/>
              </w:rPr>
            </w:pPr>
            <w:r w:rsidRPr="00175C42">
              <w:rPr>
                <w:noProof/>
                <w:sz w:val="24"/>
                <w:szCs w:val="24"/>
                <w:lang w:val="en-PH" w:eastAsia="en-PH"/>
              </w:rPr>
              <w:drawing>
                <wp:inline distT="0" distB="0" distL="0" distR="0">
                  <wp:extent cx="167640" cy="1676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p>
        </w:tc>
        <w:tc>
          <w:tcPr>
            <w:tcW w:w="664" w:type="dxa"/>
            <w:shd w:val="clear" w:color="auto" w:fill="auto"/>
          </w:tcPr>
          <w:p w:rsidR="003B226D" w:rsidRPr="00175C42" w:rsidRDefault="003B226D" w:rsidP="00020F7D">
            <w:pPr>
              <w:jc w:val="center"/>
              <w:rPr>
                <w:sz w:val="24"/>
                <w:szCs w:val="24"/>
              </w:rPr>
            </w:pPr>
          </w:p>
        </w:tc>
        <w:tc>
          <w:tcPr>
            <w:tcW w:w="771" w:type="dxa"/>
            <w:shd w:val="clear" w:color="auto" w:fill="auto"/>
          </w:tcPr>
          <w:p w:rsidR="003B226D" w:rsidRPr="00175C42" w:rsidRDefault="003B226D" w:rsidP="00020F7D">
            <w:pPr>
              <w:jc w:val="center"/>
              <w:rPr>
                <w:sz w:val="24"/>
                <w:szCs w:val="24"/>
              </w:rPr>
            </w:pPr>
          </w:p>
        </w:tc>
        <w:tc>
          <w:tcPr>
            <w:tcW w:w="664" w:type="dxa"/>
            <w:shd w:val="clear" w:color="auto" w:fill="auto"/>
          </w:tcPr>
          <w:p w:rsidR="003B226D" w:rsidRPr="00175C42" w:rsidRDefault="003B226D" w:rsidP="00020F7D">
            <w:pPr>
              <w:jc w:val="center"/>
              <w:rPr>
                <w:noProof/>
                <w:sz w:val="24"/>
                <w:szCs w:val="24"/>
              </w:rPr>
            </w:pPr>
            <w:r w:rsidRPr="00175C42">
              <w:rPr>
                <w:noProof/>
                <w:sz w:val="24"/>
                <w:szCs w:val="24"/>
                <w:lang w:val="en-PH" w:eastAsia="en-PH"/>
              </w:rPr>
              <w:drawing>
                <wp:inline distT="0" distB="0" distL="0" distR="0">
                  <wp:extent cx="167640" cy="1676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p>
        </w:tc>
        <w:tc>
          <w:tcPr>
            <w:tcW w:w="1503" w:type="dxa"/>
            <w:shd w:val="clear" w:color="auto" w:fill="auto"/>
          </w:tcPr>
          <w:p w:rsidR="003B226D" w:rsidRPr="00175C42" w:rsidRDefault="003B226D" w:rsidP="00020F7D">
            <w:pPr>
              <w:jc w:val="center"/>
              <w:rPr>
                <w:sz w:val="24"/>
                <w:szCs w:val="24"/>
              </w:rPr>
            </w:pPr>
            <w:r w:rsidRPr="00175C42">
              <w:rPr>
                <w:sz w:val="24"/>
                <w:szCs w:val="24"/>
              </w:rPr>
              <w:t>2</w:t>
            </w:r>
          </w:p>
        </w:tc>
      </w:tr>
      <w:tr w:rsidR="003B226D" w:rsidRPr="00175C42" w:rsidTr="00020F7D">
        <w:trPr>
          <w:jc w:val="center"/>
        </w:trPr>
        <w:tc>
          <w:tcPr>
            <w:tcW w:w="5389" w:type="dxa"/>
            <w:shd w:val="clear" w:color="auto" w:fill="auto"/>
          </w:tcPr>
          <w:p w:rsidR="003B226D" w:rsidRPr="00175C42" w:rsidRDefault="003B226D" w:rsidP="00020F7D">
            <w:pPr>
              <w:rPr>
                <w:sz w:val="24"/>
                <w:szCs w:val="24"/>
              </w:rPr>
            </w:pPr>
            <w:r w:rsidRPr="00175C42">
              <w:rPr>
                <w:sz w:val="24"/>
                <w:szCs w:val="24"/>
              </w:rPr>
              <w:t xml:space="preserve">Guided walk-around in ED </w:t>
            </w:r>
          </w:p>
        </w:tc>
        <w:tc>
          <w:tcPr>
            <w:tcW w:w="664" w:type="dxa"/>
            <w:shd w:val="clear" w:color="auto" w:fill="auto"/>
          </w:tcPr>
          <w:p w:rsidR="003B226D" w:rsidRPr="00175C42" w:rsidRDefault="003B226D" w:rsidP="00020F7D">
            <w:pPr>
              <w:jc w:val="center"/>
              <w:rPr>
                <w:noProof/>
                <w:sz w:val="24"/>
                <w:szCs w:val="24"/>
              </w:rPr>
            </w:pPr>
            <w:r w:rsidRPr="00175C42">
              <w:rPr>
                <w:noProof/>
                <w:sz w:val="24"/>
                <w:szCs w:val="24"/>
                <w:lang w:val="en-PH" w:eastAsia="en-PH"/>
              </w:rPr>
              <w:drawing>
                <wp:inline distT="0" distB="0" distL="0" distR="0">
                  <wp:extent cx="167640" cy="1676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p>
        </w:tc>
        <w:tc>
          <w:tcPr>
            <w:tcW w:w="664" w:type="dxa"/>
            <w:shd w:val="clear" w:color="auto" w:fill="auto"/>
          </w:tcPr>
          <w:p w:rsidR="003B226D" w:rsidRPr="00175C42" w:rsidRDefault="003B226D" w:rsidP="00020F7D">
            <w:pPr>
              <w:jc w:val="center"/>
              <w:rPr>
                <w:sz w:val="24"/>
                <w:szCs w:val="24"/>
              </w:rPr>
            </w:pPr>
          </w:p>
        </w:tc>
        <w:tc>
          <w:tcPr>
            <w:tcW w:w="771" w:type="dxa"/>
            <w:shd w:val="clear" w:color="auto" w:fill="auto"/>
          </w:tcPr>
          <w:p w:rsidR="003B226D" w:rsidRPr="00175C42" w:rsidRDefault="003B226D" w:rsidP="00020F7D">
            <w:pPr>
              <w:jc w:val="center"/>
              <w:rPr>
                <w:sz w:val="24"/>
                <w:szCs w:val="24"/>
              </w:rPr>
            </w:pPr>
          </w:p>
        </w:tc>
        <w:tc>
          <w:tcPr>
            <w:tcW w:w="664" w:type="dxa"/>
            <w:shd w:val="clear" w:color="auto" w:fill="auto"/>
          </w:tcPr>
          <w:p w:rsidR="003B226D" w:rsidRPr="00175C42" w:rsidRDefault="003B226D" w:rsidP="00020F7D">
            <w:pPr>
              <w:jc w:val="center"/>
              <w:rPr>
                <w:noProof/>
                <w:sz w:val="24"/>
                <w:szCs w:val="24"/>
              </w:rPr>
            </w:pPr>
            <w:r w:rsidRPr="00175C42">
              <w:rPr>
                <w:noProof/>
                <w:sz w:val="24"/>
                <w:szCs w:val="24"/>
                <w:lang w:val="en-PH" w:eastAsia="en-PH"/>
              </w:rPr>
              <w:drawing>
                <wp:inline distT="0" distB="0" distL="0" distR="0">
                  <wp:extent cx="167640" cy="1676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p>
        </w:tc>
        <w:tc>
          <w:tcPr>
            <w:tcW w:w="1503" w:type="dxa"/>
            <w:shd w:val="clear" w:color="auto" w:fill="auto"/>
          </w:tcPr>
          <w:p w:rsidR="003B226D" w:rsidRPr="00175C42" w:rsidRDefault="003B226D" w:rsidP="00020F7D">
            <w:pPr>
              <w:jc w:val="center"/>
              <w:rPr>
                <w:sz w:val="24"/>
                <w:szCs w:val="24"/>
              </w:rPr>
            </w:pPr>
            <w:r w:rsidRPr="00175C42">
              <w:rPr>
                <w:sz w:val="24"/>
                <w:szCs w:val="24"/>
              </w:rPr>
              <w:t>2</w:t>
            </w:r>
          </w:p>
        </w:tc>
      </w:tr>
    </w:tbl>
    <w:p w:rsidR="003B226D" w:rsidRPr="00175C42" w:rsidRDefault="003B226D" w:rsidP="003B226D">
      <w:pPr>
        <w:rPr>
          <w:sz w:val="24"/>
          <w:szCs w:val="24"/>
        </w:rPr>
      </w:pPr>
    </w:p>
    <w:p w:rsidR="003B226D" w:rsidRPr="00175C42" w:rsidRDefault="003B226D" w:rsidP="003B226D">
      <w:pPr>
        <w:rPr>
          <w:b/>
          <w:i/>
          <w:sz w:val="24"/>
          <w:szCs w:val="24"/>
        </w:rPr>
      </w:pPr>
      <w:r w:rsidRPr="00175C42">
        <w:rPr>
          <w:b/>
          <w:i/>
          <w:sz w:val="24"/>
          <w:szCs w:val="24"/>
        </w:rPr>
        <w:t>Observations of rounding and meetings</w:t>
      </w:r>
    </w:p>
    <w:p w:rsidR="003B226D" w:rsidRPr="00175C42" w:rsidRDefault="003B226D" w:rsidP="003B226D">
      <w:pPr>
        <w:rPr>
          <w:i/>
          <w:sz w:val="24"/>
          <w:szCs w:val="24"/>
        </w:rPr>
      </w:pPr>
      <w:r w:rsidRPr="00175C42">
        <w:rPr>
          <w:i/>
          <w:sz w:val="24"/>
          <w:szCs w:val="24"/>
        </w:rPr>
        <w:t xml:space="preserve">We are interested in understanding how you provide care for patients with AMI at this hospital. We would like to observe your team at work to learn how you do things here.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6457"/>
      </w:tblGrid>
      <w:tr w:rsidR="003B226D" w:rsidRPr="00175C42" w:rsidTr="00020F7D">
        <w:trPr>
          <w:trHeight w:val="728"/>
          <w:jc w:val="center"/>
        </w:trPr>
        <w:tc>
          <w:tcPr>
            <w:tcW w:w="1728" w:type="dxa"/>
            <w:shd w:val="clear" w:color="auto" w:fill="auto"/>
          </w:tcPr>
          <w:p w:rsidR="003B226D" w:rsidRPr="00175C42" w:rsidRDefault="003B226D" w:rsidP="00020F7D">
            <w:pPr>
              <w:rPr>
                <w:rFonts w:eastAsia="MS Mincho"/>
                <w:sz w:val="24"/>
                <w:szCs w:val="24"/>
              </w:rPr>
            </w:pPr>
            <w:r w:rsidRPr="00175C42">
              <w:rPr>
                <w:rFonts w:eastAsia="MS Mincho"/>
                <w:sz w:val="24"/>
                <w:szCs w:val="24"/>
              </w:rPr>
              <w:t>Physical Environment/ Context</w:t>
            </w:r>
          </w:p>
        </w:tc>
        <w:tc>
          <w:tcPr>
            <w:tcW w:w="6457" w:type="dxa"/>
            <w:shd w:val="clear" w:color="auto" w:fill="auto"/>
          </w:tcPr>
          <w:p w:rsidR="003B226D" w:rsidRPr="00175C42" w:rsidRDefault="003B226D" w:rsidP="003B226D">
            <w:pPr>
              <w:numPr>
                <w:ilvl w:val="0"/>
                <w:numId w:val="14"/>
              </w:numPr>
              <w:spacing w:after="0" w:line="240" w:lineRule="auto"/>
              <w:rPr>
                <w:rFonts w:eastAsia="MS Mincho"/>
                <w:sz w:val="24"/>
                <w:szCs w:val="24"/>
              </w:rPr>
            </w:pPr>
            <w:r w:rsidRPr="00175C42">
              <w:rPr>
                <w:rFonts w:eastAsia="MS Mincho"/>
                <w:sz w:val="24"/>
                <w:szCs w:val="24"/>
              </w:rPr>
              <w:t xml:space="preserve">Where is the interaction taking place? </w:t>
            </w:r>
          </w:p>
          <w:p w:rsidR="003B226D" w:rsidRPr="00175C42" w:rsidRDefault="003B226D" w:rsidP="003B226D">
            <w:pPr>
              <w:numPr>
                <w:ilvl w:val="0"/>
                <w:numId w:val="14"/>
              </w:numPr>
              <w:spacing w:after="0" w:line="240" w:lineRule="auto"/>
              <w:rPr>
                <w:rFonts w:eastAsia="MS Mincho"/>
                <w:sz w:val="24"/>
                <w:szCs w:val="24"/>
              </w:rPr>
            </w:pPr>
            <w:r w:rsidRPr="00175C42">
              <w:rPr>
                <w:rFonts w:eastAsia="MS Mincho"/>
                <w:sz w:val="24"/>
                <w:szCs w:val="24"/>
              </w:rPr>
              <w:t xml:space="preserve">What is the space like? </w:t>
            </w:r>
          </w:p>
          <w:p w:rsidR="003B226D" w:rsidRPr="00175C42" w:rsidRDefault="003B226D" w:rsidP="003B226D">
            <w:pPr>
              <w:numPr>
                <w:ilvl w:val="1"/>
                <w:numId w:val="14"/>
              </w:numPr>
              <w:spacing w:after="0" w:line="240" w:lineRule="auto"/>
              <w:rPr>
                <w:rFonts w:eastAsia="MS Mincho"/>
                <w:sz w:val="24"/>
                <w:szCs w:val="24"/>
              </w:rPr>
            </w:pPr>
            <w:r w:rsidRPr="00175C42">
              <w:rPr>
                <w:rFonts w:eastAsia="MS Mincho"/>
                <w:sz w:val="24"/>
                <w:szCs w:val="24"/>
              </w:rPr>
              <w:t xml:space="preserve">Cluttered/Neat?  Quiet/Loud?  Energetic/Relaxed?  Bright/Dim? Other? </w:t>
            </w:r>
          </w:p>
          <w:p w:rsidR="003B226D" w:rsidRPr="00175C42" w:rsidRDefault="003B226D" w:rsidP="003B226D">
            <w:pPr>
              <w:numPr>
                <w:ilvl w:val="1"/>
                <w:numId w:val="14"/>
              </w:numPr>
              <w:spacing w:after="0" w:line="240" w:lineRule="auto"/>
              <w:rPr>
                <w:rFonts w:eastAsia="MS Mincho"/>
                <w:sz w:val="24"/>
                <w:szCs w:val="24"/>
              </w:rPr>
            </w:pPr>
            <w:r w:rsidRPr="00175C42">
              <w:rPr>
                <w:rFonts w:eastAsia="MS Mincho"/>
                <w:sz w:val="24"/>
                <w:szCs w:val="24"/>
              </w:rPr>
              <w:t xml:space="preserve">Who sits or stands where relative to others? </w:t>
            </w:r>
          </w:p>
        </w:tc>
      </w:tr>
      <w:tr w:rsidR="003B226D" w:rsidRPr="00175C42" w:rsidTr="00020F7D">
        <w:trPr>
          <w:jc w:val="center"/>
        </w:trPr>
        <w:tc>
          <w:tcPr>
            <w:tcW w:w="1728" w:type="dxa"/>
            <w:shd w:val="clear" w:color="auto" w:fill="auto"/>
          </w:tcPr>
          <w:p w:rsidR="003B226D" w:rsidRPr="00175C42" w:rsidRDefault="003B226D" w:rsidP="00020F7D">
            <w:pPr>
              <w:rPr>
                <w:rFonts w:eastAsia="MS Mincho"/>
                <w:sz w:val="24"/>
                <w:szCs w:val="24"/>
              </w:rPr>
            </w:pPr>
            <w:r w:rsidRPr="00175C42">
              <w:rPr>
                <w:rFonts w:eastAsia="MS Mincho"/>
                <w:sz w:val="24"/>
                <w:szCs w:val="24"/>
              </w:rPr>
              <w:t>Actors/ Participants</w:t>
            </w:r>
          </w:p>
          <w:p w:rsidR="003B226D" w:rsidRPr="00175C42" w:rsidRDefault="003B226D" w:rsidP="00020F7D">
            <w:pPr>
              <w:rPr>
                <w:rFonts w:eastAsia="MS Mincho"/>
                <w:b/>
                <w:i/>
                <w:sz w:val="24"/>
                <w:szCs w:val="24"/>
              </w:rPr>
            </w:pPr>
          </w:p>
        </w:tc>
        <w:tc>
          <w:tcPr>
            <w:tcW w:w="6457" w:type="dxa"/>
            <w:shd w:val="clear" w:color="auto" w:fill="auto"/>
          </w:tcPr>
          <w:p w:rsidR="003B226D" w:rsidRPr="00175C42" w:rsidRDefault="003B226D" w:rsidP="003B226D">
            <w:pPr>
              <w:numPr>
                <w:ilvl w:val="0"/>
                <w:numId w:val="14"/>
              </w:numPr>
              <w:spacing w:after="0" w:line="240" w:lineRule="auto"/>
              <w:rPr>
                <w:rFonts w:eastAsia="MS Mincho"/>
                <w:sz w:val="24"/>
                <w:szCs w:val="24"/>
              </w:rPr>
            </w:pPr>
            <w:r w:rsidRPr="00175C42">
              <w:rPr>
                <w:rFonts w:eastAsia="MS Mincho"/>
                <w:sz w:val="24"/>
                <w:szCs w:val="24"/>
              </w:rPr>
              <w:t>Who is doing what?</w:t>
            </w:r>
          </w:p>
          <w:p w:rsidR="003B226D" w:rsidRPr="00175C42" w:rsidRDefault="003B226D" w:rsidP="003B226D">
            <w:pPr>
              <w:numPr>
                <w:ilvl w:val="0"/>
                <w:numId w:val="14"/>
              </w:numPr>
              <w:spacing w:after="0" w:line="240" w:lineRule="auto"/>
              <w:rPr>
                <w:rFonts w:eastAsia="MS Mincho"/>
                <w:sz w:val="24"/>
                <w:szCs w:val="24"/>
              </w:rPr>
            </w:pPr>
            <w:r w:rsidRPr="00175C42">
              <w:rPr>
                <w:rFonts w:eastAsia="MS Mincho"/>
                <w:sz w:val="24"/>
                <w:szCs w:val="24"/>
              </w:rPr>
              <w:t xml:space="preserve">What are the relationships between participants? </w:t>
            </w:r>
          </w:p>
          <w:p w:rsidR="003B226D" w:rsidRPr="00175C42" w:rsidRDefault="003B226D" w:rsidP="003B226D">
            <w:pPr>
              <w:numPr>
                <w:ilvl w:val="1"/>
                <w:numId w:val="14"/>
              </w:numPr>
              <w:spacing w:after="0" w:line="240" w:lineRule="auto"/>
              <w:rPr>
                <w:rFonts w:eastAsia="MS Mincho"/>
                <w:sz w:val="24"/>
                <w:szCs w:val="24"/>
              </w:rPr>
            </w:pPr>
            <w:r w:rsidRPr="00175C42">
              <w:rPr>
                <w:rFonts w:eastAsia="MS Mincho"/>
                <w:sz w:val="24"/>
                <w:szCs w:val="24"/>
              </w:rPr>
              <w:t xml:space="preserve">Who interacts with whom? </w:t>
            </w:r>
          </w:p>
          <w:p w:rsidR="003B226D" w:rsidRPr="00175C42" w:rsidRDefault="003B226D" w:rsidP="003B226D">
            <w:pPr>
              <w:numPr>
                <w:ilvl w:val="1"/>
                <w:numId w:val="14"/>
              </w:numPr>
              <w:spacing w:after="0" w:line="240" w:lineRule="auto"/>
              <w:rPr>
                <w:rFonts w:eastAsia="MS Mincho"/>
                <w:sz w:val="24"/>
                <w:szCs w:val="24"/>
              </w:rPr>
            </w:pPr>
            <w:r w:rsidRPr="00175C42">
              <w:rPr>
                <w:rFonts w:eastAsia="MS Mincho"/>
                <w:sz w:val="24"/>
                <w:szCs w:val="24"/>
              </w:rPr>
              <w:t xml:space="preserve">Who empowers or silences whom? </w:t>
            </w:r>
          </w:p>
          <w:p w:rsidR="003B226D" w:rsidRPr="00175C42" w:rsidRDefault="003B226D" w:rsidP="003B226D">
            <w:pPr>
              <w:numPr>
                <w:ilvl w:val="1"/>
                <w:numId w:val="14"/>
              </w:numPr>
              <w:spacing w:after="0" w:line="240" w:lineRule="auto"/>
              <w:rPr>
                <w:rFonts w:eastAsia="MS Mincho"/>
                <w:sz w:val="24"/>
                <w:szCs w:val="24"/>
              </w:rPr>
            </w:pPr>
            <w:r w:rsidRPr="00175C42">
              <w:rPr>
                <w:rFonts w:eastAsia="MS Mincho"/>
                <w:sz w:val="24"/>
                <w:szCs w:val="24"/>
              </w:rPr>
              <w:t xml:space="preserve">How is power and authority exercised? </w:t>
            </w:r>
          </w:p>
          <w:p w:rsidR="003B226D" w:rsidRPr="00175C42" w:rsidRDefault="003B226D" w:rsidP="003B226D">
            <w:pPr>
              <w:numPr>
                <w:ilvl w:val="0"/>
                <w:numId w:val="14"/>
              </w:numPr>
              <w:spacing w:after="0" w:line="240" w:lineRule="auto"/>
              <w:rPr>
                <w:rFonts w:eastAsia="MS Mincho"/>
                <w:sz w:val="24"/>
                <w:szCs w:val="24"/>
              </w:rPr>
            </w:pPr>
            <w:r w:rsidRPr="00175C42">
              <w:rPr>
                <w:rFonts w:eastAsia="MS Mincho"/>
                <w:sz w:val="24"/>
                <w:szCs w:val="24"/>
              </w:rPr>
              <w:t xml:space="preserve">Who is missing?  </w:t>
            </w:r>
          </w:p>
        </w:tc>
      </w:tr>
      <w:tr w:rsidR="003B226D" w:rsidRPr="00175C42" w:rsidTr="00020F7D">
        <w:trPr>
          <w:jc w:val="center"/>
        </w:trPr>
        <w:tc>
          <w:tcPr>
            <w:tcW w:w="1728" w:type="dxa"/>
            <w:shd w:val="clear" w:color="auto" w:fill="auto"/>
          </w:tcPr>
          <w:p w:rsidR="003B226D" w:rsidRPr="00175C42" w:rsidRDefault="003B226D" w:rsidP="00020F7D">
            <w:pPr>
              <w:rPr>
                <w:rFonts w:eastAsia="MS Mincho"/>
                <w:sz w:val="24"/>
                <w:szCs w:val="24"/>
              </w:rPr>
            </w:pPr>
            <w:r w:rsidRPr="00175C42">
              <w:rPr>
                <w:rFonts w:eastAsia="MS Mincho"/>
                <w:sz w:val="24"/>
                <w:szCs w:val="24"/>
              </w:rPr>
              <w:t xml:space="preserve">Timing </w:t>
            </w:r>
          </w:p>
          <w:p w:rsidR="003B226D" w:rsidRPr="00175C42" w:rsidRDefault="003B226D" w:rsidP="00020F7D">
            <w:pPr>
              <w:rPr>
                <w:rFonts w:eastAsia="MS Mincho"/>
                <w:b/>
                <w:i/>
                <w:sz w:val="24"/>
                <w:szCs w:val="24"/>
              </w:rPr>
            </w:pPr>
          </w:p>
        </w:tc>
        <w:tc>
          <w:tcPr>
            <w:tcW w:w="6457" w:type="dxa"/>
            <w:shd w:val="clear" w:color="auto" w:fill="auto"/>
          </w:tcPr>
          <w:p w:rsidR="003B226D" w:rsidRPr="00175C42" w:rsidRDefault="003B226D" w:rsidP="003B226D">
            <w:pPr>
              <w:numPr>
                <w:ilvl w:val="0"/>
                <w:numId w:val="14"/>
              </w:numPr>
              <w:spacing w:after="0" w:line="240" w:lineRule="auto"/>
              <w:rPr>
                <w:rFonts w:eastAsia="MS Mincho"/>
                <w:sz w:val="24"/>
                <w:szCs w:val="24"/>
              </w:rPr>
            </w:pPr>
            <w:r w:rsidRPr="00175C42">
              <w:rPr>
                <w:rFonts w:eastAsia="MS Mincho"/>
                <w:sz w:val="24"/>
                <w:szCs w:val="24"/>
              </w:rPr>
              <w:t>What is the frequency and duration of the meeting/rounds you are observing?</w:t>
            </w:r>
          </w:p>
          <w:p w:rsidR="003B226D" w:rsidRPr="00175C42" w:rsidRDefault="003B226D" w:rsidP="003B226D">
            <w:pPr>
              <w:numPr>
                <w:ilvl w:val="0"/>
                <w:numId w:val="14"/>
              </w:numPr>
              <w:spacing w:after="0" w:line="240" w:lineRule="auto"/>
              <w:rPr>
                <w:rFonts w:eastAsia="MS Mincho"/>
                <w:sz w:val="24"/>
                <w:szCs w:val="24"/>
              </w:rPr>
            </w:pPr>
            <w:r w:rsidRPr="00175C42">
              <w:rPr>
                <w:rFonts w:eastAsia="MS Mincho"/>
                <w:sz w:val="24"/>
                <w:szCs w:val="24"/>
              </w:rPr>
              <w:t>Is this a new or established processes?</w:t>
            </w:r>
          </w:p>
        </w:tc>
      </w:tr>
      <w:tr w:rsidR="003B226D" w:rsidRPr="00175C42" w:rsidTr="00020F7D">
        <w:trPr>
          <w:jc w:val="center"/>
        </w:trPr>
        <w:tc>
          <w:tcPr>
            <w:tcW w:w="1728" w:type="dxa"/>
            <w:shd w:val="clear" w:color="auto" w:fill="auto"/>
          </w:tcPr>
          <w:p w:rsidR="003B226D" w:rsidRPr="00175C42" w:rsidRDefault="003B226D" w:rsidP="00020F7D">
            <w:pPr>
              <w:rPr>
                <w:rFonts w:eastAsia="MS Mincho"/>
                <w:sz w:val="24"/>
                <w:szCs w:val="24"/>
              </w:rPr>
            </w:pPr>
            <w:r w:rsidRPr="00175C42">
              <w:rPr>
                <w:rFonts w:eastAsia="MS Mincho"/>
                <w:sz w:val="24"/>
                <w:szCs w:val="24"/>
              </w:rPr>
              <w:t>Informal factors</w:t>
            </w:r>
          </w:p>
          <w:p w:rsidR="003B226D" w:rsidRPr="00175C42" w:rsidRDefault="003B226D" w:rsidP="00020F7D">
            <w:pPr>
              <w:rPr>
                <w:rFonts w:eastAsia="MS Mincho"/>
                <w:b/>
                <w:i/>
                <w:sz w:val="24"/>
                <w:szCs w:val="24"/>
              </w:rPr>
            </w:pPr>
          </w:p>
        </w:tc>
        <w:tc>
          <w:tcPr>
            <w:tcW w:w="6457" w:type="dxa"/>
            <w:shd w:val="clear" w:color="auto" w:fill="auto"/>
          </w:tcPr>
          <w:p w:rsidR="003B226D" w:rsidRPr="00175C42" w:rsidRDefault="003B226D" w:rsidP="003B226D">
            <w:pPr>
              <w:numPr>
                <w:ilvl w:val="0"/>
                <w:numId w:val="14"/>
              </w:numPr>
              <w:spacing w:after="0" w:line="240" w:lineRule="auto"/>
              <w:rPr>
                <w:rFonts w:eastAsia="MS Mincho"/>
                <w:sz w:val="24"/>
                <w:szCs w:val="24"/>
              </w:rPr>
            </w:pPr>
            <w:r w:rsidRPr="00175C42">
              <w:rPr>
                <w:rFonts w:eastAsia="MS Mincho"/>
                <w:sz w:val="24"/>
                <w:szCs w:val="24"/>
              </w:rPr>
              <w:t>What non-verbal cues do you observe?</w:t>
            </w:r>
          </w:p>
          <w:p w:rsidR="003B226D" w:rsidRPr="00175C42" w:rsidRDefault="003B226D" w:rsidP="003B226D">
            <w:pPr>
              <w:numPr>
                <w:ilvl w:val="0"/>
                <w:numId w:val="14"/>
              </w:numPr>
              <w:spacing w:after="0" w:line="240" w:lineRule="auto"/>
              <w:rPr>
                <w:rFonts w:eastAsia="MS Mincho"/>
                <w:sz w:val="24"/>
                <w:szCs w:val="24"/>
              </w:rPr>
            </w:pPr>
            <w:r w:rsidRPr="00175C42">
              <w:rPr>
                <w:rFonts w:eastAsia="MS Mincho"/>
                <w:sz w:val="24"/>
                <w:szCs w:val="24"/>
              </w:rPr>
              <w:t xml:space="preserve">What visual cues to you observe? </w:t>
            </w:r>
          </w:p>
          <w:p w:rsidR="003B226D" w:rsidRPr="00175C42" w:rsidRDefault="003B226D" w:rsidP="003B226D">
            <w:pPr>
              <w:numPr>
                <w:ilvl w:val="0"/>
                <w:numId w:val="14"/>
              </w:numPr>
              <w:spacing w:after="0" w:line="240" w:lineRule="auto"/>
              <w:rPr>
                <w:rFonts w:eastAsia="MS Mincho"/>
                <w:sz w:val="24"/>
                <w:szCs w:val="24"/>
              </w:rPr>
            </w:pPr>
            <w:r w:rsidRPr="00175C42">
              <w:rPr>
                <w:rFonts w:eastAsia="MS Mincho"/>
                <w:sz w:val="24"/>
                <w:szCs w:val="24"/>
              </w:rPr>
              <w:t xml:space="preserve">What symbols or symbolic acts do you observe? </w:t>
            </w:r>
          </w:p>
        </w:tc>
      </w:tr>
    </w:tbl>
    <w:p w:rsidR="003B226D" w:rsidRPr="00175C42" w:rsidRDefault="003B226D" w:rsidP="003B226D">
      <w:pPr>
        <w:autoSpaceDE w:val="0"/>
        <w:autoSpaceDN w:val="0"/>
        <w:adjustRightInd w:val="0"/>
        <w:rPr>
          <w:sz w:val="24"/>
          <w:szCs w:val="24"/>
        </w:rPr>
      </w:pPr>
      <w:r w:rsidRPr="00175C42">
        <w:rPr>
          <w:sz w:val="24"/>
          <w:szCs w:val="24"/>
        </w:rPr>
        <w:t xml:space="preserve"> </w:t>
      </w:r>
    </w:p>
    <w:p w:rsidR="003B226D" w:rsidRPr="00175C42" w:rsidRDefault="003B226D" w:rsidP="003B226D">
      <w:pPr>
        <w:autoSpaceDE w:val="0"/>
        <w:autoSpaceDN w:val="0"/>
        <w:adjustRightInd w:val="0"/>
        <w:rPr>
          <w:b/>
          <w:i/>
          <w:sz w:val="24"/>
          <w:szCs w:val="24"/>
        </w:rPr>
      </w:pPr>
      <w:r w:rsidRPr="00175C42">
        <w:rPr>
          <w:b/>
          <w:i/>
          <w:sz w:val="24"/>
          <w:szCs w:val="24"/>
        </w:rPr>
        <w:br w:type="page"/>
      </w:r>
      <w:r w:rsidRPr="00175C42">
        <w:rPr>
          <w:b/>
          <w:i/>
          <w:sz w:val="24"/>
          <w:szCs w:val="24"/>
        </w:rPr>
        <w:lastRenderedPageBreak/>
        <w:t>Structured observations of patient care units</w:t>
      </w:r>
    </w:p>
    <w:p w:rsidR="003B226D" w:rsidRPr="00175C42" w:rsidRDefault="003B226D" w:rsidP="003B226D">
      <w:pPr>
        <w:autoSpaceDE w:val="0"/>
        <w:autoSpaceDN w:val="0"/>
        <w:adjustRightInd w:val="0"/>
        <w:rPr>
          <w:b/>
          <w:i/>
          <w:sz w:val="24"/>
          <w:szCs w:val="24"/>
        </w:rPr>
      </w:pPr>
    </w:p>
    <w:p w:rsidR="003B226D" w:rsidRPr="00175C42" w:rsidRDefault="003B226D" w:rsidP="003B226D">
      <w:pPr>
        <w:rPr>
          <w:i/>
          <w:sz w:val="24"/>
          <w:szCs w:val="24"/>
        </w:rPr>
      </w:pPr>
      <w:r w:rsidRPr="00175C42">
        <w:rPr>
          <w:i/>
          <w:sz w:val="24"/>
          <w:szCs w:val="24"/>
        </w:rPr>
        <w:t>We are interested in understanding how your hospital provides care for patients with AMI.  To help us understand your experiences, we would like to see and learn about what it’s like on your patient care units.</w:t>
      </w:r>
    </w:p>
    <w:p w:rsidR="003B226D" w:rsidRPr="00175C42" w:rsidRDefault="003B226D" w:rsidP="003B226D">
      <w:pPr>
        <w:rPr>
          <w:i/>
          <w:sz w:val="24"/>
          <w:szCs w:val="24"/>
        </w:rPr>
      </w:pPr>
    </w:p>
    <w:p w:rsidR="003B226D" w:rsidRPr="00175C42" w:rsidRDefault="003B226D" w:rsidP="003B226D">
      <w:pPr>
        <w:rPr>
          <w:sz w:val="24"/>
          <w:szCs w:val="24"/>
        </w:rPr>
      </w:pPr>
      <w:r w:rsidRPr="00175C42">
        <w:rPr>
          <w:sz w:val="24"/>
          <w:szCs w:val="24"/>
        </w:rPr>
        <w:t>Guiding questions (only if needed):</w:t>
      </w:r>
    </w:p>
    <w:p w:rsidR="003B226D" w:rsidRPr="00175C42" w:rsidRDefault="003B226D" w:rsidP="003B226D">
      <w:pPr>
        <w:numPr>
          <w:ilvl w:val="0"/>
          <w:numId w:val="15"/>
        </w:numPr>
        <w:spacing w:after="0" w:line="240" w:lineRule="auto"/>
        <w:rPr>
          <w:sz w:val="24"/>
          <w:szCs w:val="24"/>
        </w:rPr>
      </w:pPr>
      <w:r w:rsidRPr="00175C42">
        <w:rPr>
          <w:sz w:val="24"/>
          <w:szCs w:val="24"/>
        </w:rPr>
        <w:t xml:space="preserve">Can you show me the physical layout of the unit?  </w:t>
      </w:r>
    </w:p>
    <w:p w:rsidR="003B226D" w:rsidRPr="00175C42" w:rsidRDefault="003B226D" w:rsidP="003B226D">
      <w:pPr>
        <w:numPr>
          <w:ilvl w:val="0"/>
          <w:numId w:val="15"/>
        </w:numPr>
        <w:spacing w:after="0" w:line="240" w:lineRule="auto"/>
        <w:rPr>
          <w:sz w:val="24"/>
          <w:szCs w:val="24"/>
        </w:rPr>
      </w:pPr>
      <w:r w:rsidRPr="00175C42">
        <w:rPr>
          <w:sz w:val="24"/>
          <w:szCs w:val="24"/>
        </w:rPr>
        <w:t xml:space="preserve">Tell me a bit about the staffing on this unit? </w:t>
      </w:r>
    </w:p>
    <w:p w:rsidR="003B226D" w:rsidRPr="00175C42" w:rsidRDefault="003B226D" w:rsidP="003B226D">
      <w:pPr>
        <w:numPr>
          <w:ilvl w:val="0"/>
          <w:numId w:val="15"/>
        </w:numPr>
        <w:spacing w:after="0" w:line="240" w:lineRule="auto"/>
        <w:rPr>
          <w:sz w:val="24"/>
          <w:szCs w:val="24"/>
        </w:rPr>
      </w:pPr>
      <w:r w:rsidRPr="00175C42">
        <w:rPr>
          <w:sz w:val="24"/>
          <w:szCs w:val="24"/>
        </w:rPr>
        <w:t xml:space="preserve">Where do people go for breaks? </w:t>
      </w:r>
    </w:p>
    <w:p w:rsidR="003B226D" w:rsidRPr="00175C42" w:rsidRDefault="003B226D" w:rsidP="003B226D">
      <w:pPr>
        <w:numPr>
          <w:ilvl w:val="0"/>
          <w:numId w:val="15"/>
        </w:numPr>
        <w:spacing w:after="0" w:line="240" w:lineRule="auto"/>
        <w:rPr>
          <w:sz w:val="24"/>
          <w:szCs w:val="24"/>
        </w:rPr>
      </w:pPr>
      <w:r w:rsidRPr="00175C42">
        <w:rPr>
          <w:sz w:val="24"/>
          <w:szCs w:val="24"/>
        </w:rPr>
        <w:t xml:space="preserve">Where do staff have meetings or discussions with/about patients? </w:t>
      </w:r>
    </w:p>
    <w:p w:rsidR="003B226D" w:rsidRPr="00175C42" w:rsidRDefault="003B226D" w:rsidP="003B226D">
      <w:pPr>
        <w:numPr>
          <w:ilvl w:val="0"/>
          <w:numId w:val="15"/>
        </w:numPr>
        <w:spacing w:after="0" w:line="240" w:lineRule="auto"/>
        <w:rPr>
          <w:sz w:val="24"/>
          <w:szCs w:val="24"/>
        </w:rPr>
      </w:pPr>
      <w:r w:rsidRPr="00175C42">
        <w:rPr>
          <w:sz w:val="24"/>
          <w:szCs w:val="24"/>
        </w:rPr>
        <w:t xml:space="preserve">How do staff communicate with each other and with other departments? </w:t>
      </w:r>
    </w:p>
    <w:p w:rsidR="003B226D" w:rsidRPr="00175C42" w:rsidRDefault="003B226D" w:rsidP="003B226D">
      <w:pPr>
        <w:numPr>
          <w:ilvl w:val="0"/>
          <w:numId w:val="15"/>
        </w:numPr>
        <w:spacing w:after="0" w:line="240" w:lineRule="auto"/>
        <w:rPr>
          <w:sz w:val="24"/>
          <w:szCs w:val="24"/>
        </w:rPr>
      </w:pPr>
      <w:r w:rsidRPr="00175C42">
        <w:rPr>
          <w:sz w:val="24"/>
          <w:szCs w:val="24"/>
        </w:rPr>
        <w:t xml:space="preserve">What is it like for patients and families arriving and departing from the unit? </w:t>
      </w:r>
    </w:p>
    <w:p w:rsidR="003B226D" w:rsidRPr="00175C42" w:rsidRDefault="003B226D" w:rsidP="003B226D">
      <w:pPr>
        <w:numPr>
          <w:ilvl w:val="0"/>
          <w:numId w:val="15"/>
        </w:numPr>
        <w:spacing w:after="0" w:line="240" w:lineRule="auto"/>
        <w:rPr>
          <w:sz w:val="24"/>
          <w:szCs w:val="24"/>
        </w:rPr>
      </w:pPr>
      <w:r w:rsidRPr="00175C42">
        <w:rPr>
          <w:sz w:val="24"/>
          <w:szCs w:val="24"/>
        </w:rPr>
        <w:t xml:space="preserve">Is there anything unique about this unit that we should know about? </w:t>
      </w:r>
    </w:p>
    <w:p w:rsidR="003B226D" w:rsidRPr="00175C42" w:rsidRDefault="003B226D" w:rsidP="003B226D">
      <w:pPr>
        <w:ind w:left="72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6457"/>
      </w:tblGrid>
      <w:tr w:rsidR="003B226D" w:rsidRPr="00175C42" w:rsidTr="00020F7D">
        <w:trPr>
          <w:trHeight w:val="728"/>
          <w:jc w:val="center"/>
        </w:trPr>
        <w:tc>
          <w:tcPr>
            <w:tcW w:w="1728" w:type="dxa"/>
            <w:shd w:val="clear" w:color="auto" w:fill="auto"/>
          </w:tcPr>
          <w:p w:rsidR="003B226D" w:rsidRPr="00175C42" w:rsidRDefault="003B226D" w:rsidP="00020F7D">
            <w:pPr>
              <w:rPr>
                <w:rFonts w:eastAsia="MS Mincho"/>
                <w:sz w:val="24"/>
                <w:szCs w:val="24"/>
              </w:rPr>
            </w:pPr>
            <w:r w:rsidRPr="00175C42">
              <w:rPr>
                <w:rFonts w:eastAsia="MS Mincho"/>
                <w:sz w:val="24"/>
                <w:szCs w:val="24"/>
              </w:rPr>
              <w:t>Physical Environment/ Context</w:t>
            </w:r>
          </w:p>
        </w:tc>
        <w:tc>
          <w:tcPr>
            <w:tcW w:w="6457" w:type="dxa"/>
            <w:shd w:val="clear" w:color="auto" w:fill="auto"/>
          </w:tcPr>
          <w:p w:rsidR="003B226D" w:rsidRPr="00175C42" w:rsidRDefault="003B226D" w:rsidP="003B226D">
            <w:pPr>
              <w:numPr>
                <w:ilvl w:val="0"/>
                <w:numId w:val="14"/>
              </w:numPr>
              <w:spacing w:after="0" w:line="240" w:lineRule="auto"/>
              <w:rPr>
                <w:rFonts w:eastAsia="MS Mincho"/>
                <w:sz w:val="24"/>
                <w:szCs w:val="24"/>
              </w:rPr>
            </w:pPr>
            <w:r w:rsidRPr="00175C42">
              <w:rPr>
                <w:rFonts w:eastAsia="MS Mincho"/>
                <w:sz w:val="24"/>
                <w:szCs w:val="24"/>
              </w:rPr>
              <w:t xml:space="preserve">What is the space like? </w:t>
            </w:r>
          </w:p>
          <w:p w:rsidR="003B226D" w:rsidRPr="00175C42" w:rsidRDefault="003B226D" w:rsidP="003B226D">
            <w:pPr>
              <w:numPr>
                <w:ilvl w:val="0"/>
                <w:numId w:val="14"/>
              </w:numPr>
              <w:spacing w:after="0" w:line="240" w:lineRule="auto"/>
              <w:rPr>
                <w:rFonts w:eastAsia="MS Mincho"/>
                <w:sz w:val="24"/>
                <w:szCs w:val="24"/>
              </w:rPr>
            </w:pPr>
            <w:r w:rsidRPr="00175C42">
              <w:rPr>
                <w:rFonts w:eastAsia="MS Mincho"/>
                <w:sz w:val="24"/>
                <w:szCs w:val="24"/>
              </w:rPr>
              <w:t xml:space="preserve">Cluttered/Neat?  Quiet/Loud?  Energetic/Relaxed?  Bright/Dim? Other? </w:t>
            </w:r>
          </w:p>
          <w:p w:rsidR="003B226D" w:rsidRPr="00175C42" w:rsidRDefault="003B226D" w:rsidP="003B226D">
            <w:pPr>
              <w:numPr>
                <w:ilvl w:val="0"/>
                <w:numId w:val="14"/>
              </w:numPr>
              <w:spacing w:after="0" w:line="240" w:lineRule="auto"/>
              <w:rPr>
                <w:rFonts w:eastAsia="MS Mincho"/>
                <w:sz w:val="24"/>
                <w:szCs w:val="24"/>
              </w:rPr>
            </w:pPr>
            <w:r w:rsidRPr="00175C42">
              <w:rPr>
                <w:rFonts w:eastAsia="MS Mincho"/>
                <w:sz w:val="24"/>
                <w:szCs w:val="24"/>
              </w:rPr>
              <w:t xml:space="preserve">What artifacts of culture do you observe? </w:t>
            </w:r>
          </w:p>
        </w:tc>
      </w:tr>
      <w:tr w:rsidR="003B226D" w:rsidRPr="00175C42" w:rsidTr="00020F7D">
        <w:trPr>
          <w:jc w:val="center"/>
        </w:trPr>
        <w:tc>
          <w:tcPr>
            <w:tcW w:w="1728" w:type="dxa"/>
            <w:shd w:val="clear" w:color="auto" w:fill="auto"/>
          </w:tcPr>
          <w:p w:rsidR="003B226D" w:rsidRPr="00175C42" w:rsidRDefault="003B226D" w:rsidP="00020F7D">
            <w:pPr>
              <w:rPr>
                <w:rFonts w:eastAsia="MS Mincho"/>
                <w:sz w:val="24"/>
                <w:szCs w:val="24"/>
              </w:rPr>
            </w:pPr>
            <w:r w:rsidRPr="00175C42">
              <w:rPr>
                <w:rFonts w:eastAsia="MS Mincho"/>
                <w:sz w:val="24"/>
                <w:szCs w:val="24"/>
              </w:rPr>
              <w:t>Actors/ Participants</w:t>
            </w:r>
          </w:p>
          <w:p w:rsidR="003B226D" w:rsidRPr="00175C42" w:rsidRDefault="003B226D" w:rsidP="00020F7D">
            <w:pPr>
              <w:rPr>
                <w:rFonts w:eastAsia="MS Mincho"/>
                <w:b/>
                <w:i/>
                <w:sz w:val="24"/>
                <w:szCs w:val="24"/>
              </w:rPr>
            </w:pPr>
          </w:p>
        </w:tc>
        <w:tc>
          <w:tcPr>
            <w:tcW w:w="6457" w:type="dxa"/>
            <w:shd w:val="clear" w:color="auto" w:fill="auto"/>
          </w:tcPr>
          <w:p w:rsidR="003B226D" w:rsidRPr="00175C42" w:rsidRDefault="003B226D" w:rsidP="003B226D">
            <w:pPr>
              <w:numPr>
                <w:ilvl w:val="0"/>
                <w:numId w:val="14"/>
              </w:numPr>
              <w:spacing w:after="0" w:line="240" w:lineRule="auto"/>
              <w:rPr>
                <w:rFonts w:eastAsia="MS Mincho"/>
                <w:sz w:val="24"/>
                <w:szCs w:val="24"/>
              </w:rPr>
            </w:pPr>
            <w:r w:rsidRPr="00175C42">
              <w:rPr>
                <w:rFonts w:eastAsia="MS Mincho"/>
                <w:sz w:val="24"/>
                <w:szCs w:val="24"/>
              </w:rPr>
              <w:t>Who is doing what?</w:t>
            </w:r>
          </w:p>
          <w:p w:rsidR="003B226D" w:rsidRPr="00175C42" w:rsidRDefault="003B226D" w:rsidP="003B226D">
            <w:pPr>
              <w:numPr>
                <w:ilvl w:val="0"/>
                <w:numId w:val="14"/>
              </w:numPr>
              <w:spacing w:after="0" w:line="240" w:lineRule="auto"/>
              <w:rPr>
                <w:rFonts w:eastAsia="MS Mincho"/>
                <w:sz w:val="24"/>
                <w:szCs w:val="24"/>
              </w:rPr>
            </w:pPr>
            <w:r w:rsidRPr="00175C42">
              <w:rPr>
                <w:rFonts w:eastAsia="MS Mincho"/>
                <w:sz w:val="24"/>
                <w:szCs w:val="24"/>
              </w:rPr>
              <w:t xml:space="preserve">What are the relationships between participants? </w:t>
            </w:r>
          </w:p>
          <w:p w:rsidR="003B226D" w:rsidRPr="00175C42" w:rsidRDefault="003B226D" w:rsidP="003B226D">
            <w:pPr>
              <w:numPr>
                <w:ilvl w:val="1"/>
                <w:numId w:val="14"/>
              </w:numPr>
              <w:spacing w:after="0" w:line="240" w:lineRule="auto"/>
              <w:rPr>
                <w:rFonts w:eastAsia="MS Mincho"/>
                <w:sz w:val="24"/>
                <w:szCs w:val="24"/>
              </w:rPr>
            </w:pPr>
            <w:r w:rsidRPr="00175C42">
              <w:rPr>
                <w:rFonts w:eastAsia="MS Mincho"/>
                <w:sz w:val="24"/>
                <w:szCs w:val="24"/>
              </w:rPr>
              <w:t xml:space="preserve">Who interacts with whom? </w:t>
            </w:r>
          </w:p>
          <w:p w:rsidR="003B226D" w:rsidRPr="00175C42" w:rsidRDefault="003B226D" w:rsidP="003B226D">
            <w:pPr>
              <w:numPr>
                <w:ilvl w:val="1"/>
                <w:numId w:val="14"/>
              </w:numPr>
              <w:spacing w:after="0" w:line="240" w:lineRule="auto"/>
              <w:rPr>
                <w:rFonts w:eastAsia="MS Mincho"/>
                <w:sz w:val="24"/>
                <w:szCs w:val="24"/>
              </w:rPr>
            </w:pPr>
            <w:r w:rsidRPr="00175C42">
              <w:rPr>
                <w:rFonts w:eastAsia="MS Mincho"/>
                <w:sz w:val="24"/>
                <w:szCs w:val="24"/>
              </w:rPr>
              <w:t xml:space="preserve">Who empowers or silences whom? </w:t>
            </w:r>
          </w:p>
          <w:p w:rsidR="003B226D" w:rsidRPr="00175C42" w:rsidRDefault="003B226D" w:rsidP="003B226D">
            <w:pPr>
              <w:numPr>
                <w:ilvl w:val="1"/>
                <w:numId w:val="14"/>
              </w:numPr>
              <w:spacing w:after="0" w:line="240" w:lineRule="auto"/>
              <w:rPr>
                <w:rFonts w:eastAsia="MS Mincho"/>
                <w:sz w:val="24"/>
                <w:szCs w:val="24"/>
              </w:rPr>
            </w:pPr>
            <w:r w:rsidRPr="00175C42">
              <w:rPr>
                <w:rFonts w:eastAsia="MS Mincho"/>
                <w:sz w:val="24"/>
                <w:szCs w:val="24"/>
              </w:rPr>
              <w:t xml:space="preserve">How is power and authority exercised? </w:t>
            </w:r>
          </w:p>
          <w:p w:rsidR="003B226D" w:rsidRPr="00175C42" w:rsidRDefault="003B226D" w:rsidP="003B226D">
            <w:pPr>
              <w:numPr>
                <w:ilvl w:val="0"/>
                <w:numId w:val="14"/>
              </w:numPr>
              <w:spacing w:after="0" w:line="240" w:lineRule="auto"/>
              <w:rPr>
                <w:rFonts w:eastAsia="MS Mincho"/>
                <w:sz w:val="24"/>
                <w:szCs w:val="24"/>
              </w:rPr>
            </w:pPr>
            <w:r w:rsidRPr="00175C42">
              <w:rPr>
                <w:rFonts w:eastAsia="MS Mincho"/>
                <w:sz w:val="24"/>
                <w:szCs w:val="24"/>
              </w:rPr>
              <w:t xml:space="preserve">Who is missing?  </w:t>
            </w:r>
          </w:p>
        </w:tc>
      </w:tr>
      <w:tr w:rsidR="003B226D" w:rsidRPr="00175C42" w:rsidTr="00020F7D">
        <w:trPr>
          <w:trHeight w:val="269"/>
          <w:jc w:val="center"/>
        </w:trPr>
        <w:tc>
          <w:tcPr>
            <w:tcW w:w="1728" w:type="dxa"/>
            <w:shd w:val="clear" w:color="auto" w:fill="auto"/>
          </w:tcPr>
          <w:p w:rsidR="003B226D" w:rsidRPr="00175C42" w:rsidRDefault="003B226D" w:rsidP="00020F7D">
            <w:pPr>
              <w:rPr>
                <w:rFonts w:eastAsia="MS Mincho"/>
                <w:sz w:val="24"/>
                <w:szCs w:val="24"/>
              </w:rPr>
            </w:pPr>
            <w:r w:rsidRPr="00175C42">
              <w:rPr>
                <w:rFonts w:eastAsia="MS Mincho"/>
                <w:sz w:val="24"/>
                <w:szCs w:val="24"/>
              </w:rPr>
              <w:t xml:space="preserve">Timing </w:t>
            </w:r>
          </w:p>
        </w:tc>
        <w:tc>
          <w:tcPr>
            <w:tcW w:w="6457" w:type="dxa"/>
            <w:shd w:val="clear" w:color="auto" w:fill="auto"/>
          </w:tcPr>
          <w:p w:rsidR="003B226D" w:rsidRPr="00175C42" w:rsidRDefault="003B226D" w:rsidP="003B226D">
            <w:pPr>
              <w:numPr>
                <w:ilvl w:val="0"/>
                <w:numId w:val="14"/>
              </w:numPr>
              <w:spacing w:after="0" w:line="240" w:lineRule="auto"/>
              <w:rPr>
                <w:rFonts w:eastAsia="MS Mincho"/>
                <w:sz w:val="24"/>
                <w:szCs w:val="24"/>
              </w:rPr>
            </w:pPr>
            <w:r w:rsidRPr="00175C42">
              <w:rPr>
                <w:rFonts w:eastAsia="MS Mincho"/>
                <w:sz w:val="24"/>
                <w:szCs w:val="24"/>
              </w:rPr>
              <w:t xml:space="preserve">What is the timing of your visit (morning/evening, busy/slow, shift change, tied to other cyclical patterns?  </w:t>
            </w:r>
          </w:p>
        </w:tc>
      </w:tr>
      <w:tr w:rsidR="003B226D" w:rsidRPr="00175C42" w:rsidTr="00020F7D">
        <w:trPr>
          <w:jc w:val="center"/>
        </w:trPr>
        <w:tc>
          <w:tcPr>
            <w:tcW w:w="1728" w:type="dxa"/>
            <w:shd w:val="clear" w:color="auto" w:fill="auto"/>
          </w:tcPr>
          <w:p w:rsidR="003B226D" w:rsidRPr="00175C42" w:rsidRDefault="003B226D" w:rsidP="00020F7D">
            <w:pPr>
              <w:rPr>
                <w:rFonts w:eastAsia="MS Mincho"/>
                <w:sz w:val="24"/>
                <w:szCs w:val="24"/>
              </w:rPr>
            </w:pPr>
            <w:r w:rsidRPr="00175C42">
              <w:rPr>
                <w:rFonts w:eastAsia="MS Mincho"/>
                <w:sz w:val="24"/>
                <w:szCs w:val="24"/>
              </w:rPr>
              <w:t>Informal factors</w:t>
            </w:r>
          </w:p>
          <w:p w:rsidR="003B226D" w:rsidRPr="00175C42" w:rsidRDefault="003B226D" w:rsidP="00020F7D">
            <w:pPr>
              <w:rPr>
                <w:rFonts w:eastAsia="MS Mincho"/>
                <w:b/>
                <w:i/>
                <w:sz w:val="24"/>
                <w:szCs w:val="24"/>
              </w:rPr>
            </w:pPr>
          </w:p>
        </w:tc>
        <w:tc>
          <w:tcPr>
            <w:tcW w:w="6457" w:type="dxa"/>
            <w:shd w:val="clear" w:color="auto" w:fill="auto"/>
          </w:tcPr>
          <w:p w:rsidR="003B226D" w:rsidRPr="00175C42" w:rsidRDefault="003B226D" w:rsidP="003B226D">
            <w:pPr>
              <w:numPr>
                <w:ilvl w:val="0"/>
                <w:numId w:val="14"/>
              </w:numPr>
              <w:spacing w:after="0" w:line="240" w:lineRule="auto"/>
              <w:rPr>
                <w:rFonts w:eastAsia="MS Mincho"/>
                <w:sz w:val="24"/>
                <w:szCs w:val="24"/>
              </w:rPr>
            </w:pPr>
            <w:r w:rsidRPr="00175C42">
              <w:rPr>
                <w:rFonts w:eastAsia="MS Mincho"/>
                <w:sz w:val="24"/>
                <w:szCs w:val="24"/>
              </w:rPr>
              <w:t>What non-verbal cues do you observe?</w:t>
            </w:r>
          </w:p>
          <w:p w:rsidR="003B226D" w:rsidRPr="00175C42" w:rsidRDefault="003B226D" w:rsidP="003B226D">
            <w:pPr>
              <w:numPr>
                <w:ilvl w:val="0"/>
                <w:numId w:val="14"/>
              </w:numPr>
              <w:spacing w:after="0" w:line="240" w:lineRule="auto"/>
              <w:rPr>
                <w:rFonts w:eastAsia="MS Mincho"/>
                <w:sz w:val="24"/>
                <w:szCs w:val="24"/>
              </w:rPr>
            </w:pPr>
            <w:r w:rsidRPr="00175C42">
              <w:rPr>
                <w:rFonts w:eastAsia="MS Mincho"/>
                <w:sz w:val="24"/>
                <w:szCs w:val="24"/>
              </w:rPr>
              <w:t xml:space="preserve">What visual cues to you observe? </w:t>
            </w:r>
          </w:p>
          <w:p w:rsidR="003B226D" w:rsidRPr="00175C42" w:rsidRDefault="003B226D" w:rsidP="003B226D">
            <w:pPr>
              <w:numPr>
                <w:ilvl w:val="0"/>
                <w:numId w:val="14"/>
              </w:numPr>
              <w:spacing w:after="0" w:line="240" w:lineRule="auto"/>
              <w:rPr>
                <w:rFonts w:eastAsia="MS Mincho"/>
                <w:sz w:val="24"/>
                <w:szCs w:val="24"/>
              </w:rPr>
            </w:pPr>
            <w:r w:rsidRPr="00175C42">
              <w:rPr>
                <w:rFonts w:eastAsia="MS Mincho"/>
                <w:sz w:val="24"/>
                <w:szCs w:val="24"/>
              </w:rPr>
              <w:t xml:space="preserve">What symbols or symbolic acts do you observe? </w:t>
            </w:r>
          </w:p>
        </w:tc>
      </w:tr>
    </w:tbl>
    <w:p w:rsidR="003B226D" w:rsidRPr="00175C42" w:rsidRDefault="003B226D" w:rsidP="003B226D">
      <w:pPr>
        <w:rPr>
          <w:sz w:val="24"/>
          <w:szCs w:val="24"/>
        </w:rPr>
      </w:pPr>
    </w:p>
    <w:p w:rsidR="003B226D" w:rsidRPr="00175C42" w:rsidRDefault="003B226D" w:rsidP="00175C42">
      <w:pPr>
        <w:autoSpaceDE w:val="0"/>
        <w:autoSpaceDN w:val="0"/>
        <w:adjustRightInd w:val="0"/>
        <w:rPr>
          <w:b/>
          <w:i/>
          <w:sz w:val="24"/>
          <w:szCs w:val="24"/>
        </w:rPr>
      </w:pPr>
      <w:r w:rsidRPr="00175C42">
        <w:rPr>
          <w:b/>
          <w:i/>
          <w:sz w:val="24"/>
          <w:szCs w:val="24"/>
        </w:rPr>
        <w:t>Debrief notes</w:t>
      </w:r>
    </w:p>
    <w:p w:rsidR="00362A5A" w:rsidRDefault="003B226D" w:rsidP="003B226D">
      <w:pPr>
        <w:rPr>
          <w:sz w:val="24"/>
          <w:szCs w:val="24"/>
        </w:rPr>
        <w:sectPr w:rsidR="00362A5A">
          <w:footerReference w:type="default" r:id="rId10"/>
          <w:pgSz w:w="12240" w:h="15840"/>
          <w:pgMar w:top="1440" w:right="1440" w:bottom="1440" w:left="1440" w:header="720" w:footer="720" w:gutter="0"/>
          <w:cols w:space="720"/>
          <w:docGrid w:linePitch="360"/>
        </w:sectPr>
      </w:pPr>
      <w:r w:rsidRPr="00175C42">
        <w:rPr>
          <w:sz w:val="24"/>
          <w:szCs w:val="24"/>
        </w:rPr>
        <w:t>Your observations will be used to color the interpretation of the interview data.  At the end of each set of observations, the researcher should create a debrief note (</w:t>
      </w:r>
      <w:proofErr w:type="spellStart"/>
      <w:r w:rsidRPr="00175C42">
        <w:rPr>
          <w:sz w:val="24"/>
          <w:szCs w:val="24"/>
        </w:rPr>
        <w:t>approx</w:t>
      </w:r>
      <w:proofErr w:type="spellEnd"/>
      <w:r w:rsidRPr="00175C42">
        <w:rPr>
          <w:sz w:val="24"/>
          <w:szCs w:val="24"/>
        </w:rPr>
        <w:t xml:space="preserve"> 1-2 pages per hour of observation) that summarizes the experience with an emphasis on organizational culture. </w:t>
      </w:r>
    </w:p>
    <w:p w:rsidR="00CE1AAB" w:rsidRPr="00CE1AAB" w:rsidRDefault="00CE1AAB">
      <w:pPr>
        <w:rPr>
          <w:sz w:val="24"/>
          <w:szCs w:val="24"/>
        </w:rPr>
      </w:pPr>
    </w:p>
    <w:p w:rsidR="00CE1AAB" w:rsidRPr="00810198" w:rsidRDefault="00CE1AAB" w:rsidP="00810198">
      <w:pPr>
        <w:pStyle w:val="Heading2"/>
        <w:rPr>
          <w:b/>
          <w:color w:val="000000" w:themeColor="text1"/>
          <w:sz w:val="24"/>
          <w:szCs w:val="24"/>
        </w:rPr>
      </w:pPr>
      <w:bookmarkStart w:id="5" w:name="_Toc490249800"/>
      <w:r w:rsidRPr="00810198">
        <w:rPr>
          <w:b/>
          <w:color w:val="000000" w:themeColor="text1"/>
          <w:sz w:val="24"/>
          <w:szCs w:val="24"/>
        </w:rPr>
        <w:t>Appendix E: AMI Change Over Time</w:t>
      </w:r>
      <w:bookmarkEnd w:id="5"/>
      <w:r w:rsidRPr="00810198">
        <w:rPr>
          <w:b/>
          <w:color w:val="000000" w:themeColor="text1"/>
          <w:sz w:val="24"/>
          <w:szCs w:val="24"/>
        </w:rPr>
        <w:t xml:space="preserve"> </w:t>
      </w:r>
    </w:p>
    <w:p w:rsidR="00CE1AAB" w:rsidRDefault="00CE1AAB" w:rsidP="00CE1AAB"/>
    <w:p w:rsidR="00CE1AAB" w:rsidRDefault="00CE1AAB" w:rsidP="00CE1AAB"/>
    <w:p w:rsidR="00362A5A" w:rsidRDefault="00362A5A" w:rsidP="00362A5A"/>
    <w:p w:rsidR="00362A5A" w:rsidRDefault="00362A5A" w:rsidP="00362A5A">
      <w:r>
        <w:rPr>
          <w:noProof/>
          <w:lang w:val="en-PH" w:eastAsia="en-PH"/>
        </w:rPr>
        <w:drawing>
          <wp:inline distT="0" distB="0" distL="0" distR="0" wp14:anchorId="2F26E603" wp14:editId="0252C820">
            <wp:extent cx="3877236" cy="2907304"/>
            <wp:effectExtent l="0" t="0" r="0" b="7620"/>
            <wp:docPr id="14" name="Chart 1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7A6ED9A1-B3B4-40AD-BD16-58DD86299D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lang w:val="en-PH" w:eastAsia="en-PH"/>
        </w:rPr>
        <w:drawing>
          <wp:inline distT="0" distB="0" distL="0" distR="0" wp14:anchorId="3CD42E98" wp14:editId="330C5530">
            <wp:extent cx="3885510" cy="2906233"/>
            <wp:effectExtent l="0" t="0" r="1270" b="8890"/>
            <wp:docPr id="15" name="Chart 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107B195D-5FB1-4CAC-81AF-FB1A38AECD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B226D" w:rsidRPr="00175C42" w:rsidRDefault="003B226D" w:rsidP="003B226D">
      <w:pPr>
        <w:rPr>
          <w:sz w:val="24"/>
          <w:szCs w:val="24"/>
        </w:rPr>
      </w:pPr>
    </w:p>
    <w:sectPr w:rsidR="003B226D" w:rsidRPr="00175C42" w:rsidSect="00362A5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5B4" w:rsidRDefault="00E865B4" w:rsidP="0076381A">
      <w:pPr>
        <w:spacing w:after="0" w:line="240" w:lineRule="auto"/>
      </w:pPr>
      <w:r>
        <w:separator/>
      </w:r>
    </w:p>
  </w:endnote>
  <w:endnote w:type="continuationSeparator" w:id="0">
    <w:p w:rsidR="00E865B4" w:rsidRDefault="00E865B4" w:rsidP="00763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588810"/>
      <w:docPartObj>
        <w:docPartGallery w:val="Page Numbers (Bottom of Page)"/>
        <w:docPartUnique/>
      </w:docPartObj>
    </w:sdtPr>
    <w:sdtEndPr>
      <w:rPr>
        <w:noProof/>
      </w:rPr>
    </w:sdtEndPr>
    <w:sdtContent>
      <w:p w:rsidR="00020F7D" w:rsidRDefault="00020F7D">
        <w:pPr>
          <w:pStyle w:val="Footer"/>
          <w:jc w:val="right"/>
        </w:pPr>
        <w:r>
          <w:fldChar w:fldCharType="begin"/>
        </w:r>
        <w:r>
          <w:instrText xml:space="preserve"> PAGE   \* MERGEFORMAT </w:instrText>
        </w:r>
        <w:r>
          <w:fldChar w:fldCharType="separate"/>
        </w:r>
        <w:r w:rsidR="00404CCC">
          <w:rPr>
            <w:noProof/>
          </w:rPr>
          <w:t>1</w:t>
        </w:r>
        <w:r>
          <w:rPr>
            <w:noProof/>
          </w:rPr>
          <w:fldChar w:fldCharType="end"/>
        </w:r>
      </w:p>
    </w:sdtContent>
  </w:sdt>
  <w:p w:rsidR="00020F7D" w:rsidRDefault="00020F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5B4" w:rsidRDefault="00E865B4" w:rsidP="0076381A">
      <w:pPr>
        <w:spacing w:after="0" w:line="240" w:lineRule="auto"/>
      </w:pPr>
      <w:r>
        <w:separator/>
      </w:r>
    </w:p>
  </w:footnote>
  <w:footnote w:type="continuationSeparator" w:id="0">
    <w:p w:rsidR="00E865B4" w:rsidRDefault="00E865B4" w:rsidP="007638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663A"/>
    <w:multiLevelType w:val="hybridMultilevel"/>
    <w:tmpl w:val="F3D85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C31D97"/>
    <w:multiLevelType w:val="hybridMultilevel"/>
    <w:tmpl w:val="B62A0F26"/>
    <w:lvl w:ilvl="0" w:tplc="925AFCB8">
      <w:start w:val="23"/>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A0BF6"/>
    <w:multiLevelType w:val="multilevel"/>
    <w:tmpl w:val="0409001D"/>
    <w:numStyleLink w:val="Singlepunch"/>
  </w:abstractNum>
  <w:abstractNum w:abstractNumId="3">
    <w:nsid w:val="17AF4425"/>
    <w:multiLevelType w:val="hybridMultilevel"/>
    <w:tmpl w:val="81A2C754"/>
    <w:lvl w:ilvl="0" w:tplc="9386F6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A35780"/>
    <w:multiLevelType w:val="hybridMultilevel"/>
    <w:tmpl w:val="460A4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5A7A2B"/>
    <w:multiLevelType w:val="hybridMultilevel"/>
    <w:tmpl w:val="11B6E0C2"/>
    <w:lvl w:ilvl="0" w:tplc="A7C253D0">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C86C04"/>
    <w:multiLevelType w:val="hybridMultilevel"/>
    <w:tmpl w:val="64B63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040137B"/>
    <w:multiLevelType w:val="hybridMultilevel"/>
    <w:tmpl w:val="0A246A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FC167E6"/>
    <w:multiLevelType w:val="hybridMultilevel"/>
    <w:tmpl w:val="4970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B1405A"/>
    <w:multiLevelType w:val="hybridMultilevel"/>
    <w:tmpl w:val="DD348CE8"/>
    <w:lvl w:ilvl="0" w:tplc="04090003">
      <w:start w:val="1"/>
      <w:numFmt w:val="bullet"/>
      <w:lvlText w:val="o"/>
      <w:lvlJc w:val="left"/>
      <w:pPr>
        <w:ind w:left="1620" w:hanging="360"/>
      </w:pPr>
      <w:rPr>
        <w:rFonts w:ascii="Courier New" w:hAnsi="Courier New"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5F3009F8"/>
    <w:multiLevelType w:val="hybridMultilevel"/>
    <w:tmpl w:val="AF7A825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3D07BD2"/>
    <w:multiLevelType w:val="hybridMultilevel"/>
    <w:tmpl w:val="D2F0C426"/>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6630824"/>
    <w:multiLevelType w:val="hybridMultilevel"/>
    <w:tmpl w:val="EFE82B1A"/>
    <w:lvl w:ilvl="0" w:tplc="04090001">
      <w:start w:val="1"/>
      <w:numFmt w:val="bullet"/>
      <w:lvlText w:val=""/>
      <w:lvlJc w:val="left"/>
      <w:pPr>
        <w:tabs>
          <w:tab w:val="num" w:pos="1440"/>
        </w:tabs>
        <w:ind w:left="1440" w:hanging="360"/>
      </w:pPr>
      <w:rPr>
        <w:rFonts w:ascii="Symbol" w:hAnsi="Symbol" w:hint="default"/>
      </w:rPr>
    </w:lvl>
    <w:lvl w:ilvl="1" w:tplc="04090009">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6E0526F"/>
    <w:multiLevelType w:val="hybridMultilevel"/>
    <w:tmpl w:val="F272875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E1B3500"/>
    <w:multiLevelType w:val="hybridMultilevel"/>
    <w:tmpl w:val="DB90B066"/>
    <w:lvl w:ilvl="0" w:tplc="0409000F">
      <w:start w:val="1"/>
      <w:numFmt w:val="decimal"/>
      <w:lvlText w:val="%1."/>
      <w:lvlJc w:val="left"/>
      <w:pPr>
        <w:ind w:left="360" w:hanging="360"/>
      </w:pPr>
      <w:rPr>
        <w:rFonts w:hint="default"/>
      </w:rPr>
    </w:lvl>
    <w:lvl w:ilvl="1" w:tplc="04090003">
      <w:start w:val="1"/>
      <w:numFmt w:val="bullet"/>
      <w:lvlText w:val="o"/>
      <w:lvlJc w:val="left"/>
      <w:pPr>
        <w:ind w:left="162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2"/>
  </w:num>
  <w:num w:numId="5">
    <w:abstractNumId w:val="7"/>
  </w:num>
  <w:num w:numId="6">
    <w:abstractNumId w:val="1"/>
  </w:num>
  <w:num w:numId="7">
    <w:abstractNumId w:val="13"/>
  </w:num>
  <w:num w:numId="8">
    <w:abstractNumId w:val="14"/>
  </w:num>
  <w:num w:numId="9">
    <w:abstractNumId w:val="11"/>
  </w:num>
  <w:num w:numId="10">
    <w:abstractNumId w:val="5"/>
  </w:num>
  <w:num w:numId="11">
    <w:abstractNumId w:val="15"/>
  </w:num>
  <w:num w:numId="12">
    <w:abstractNumId w:val="10"/>
  </w:num>
  <w:num w:numId="13">
    <w:abstractNumId w:val="12"/>
  </w:num>
  <w:num w:numId="14">
    <w:abstractNumId w:val="4"/>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31C"/>
    <w:rsid w:val="00020F7D"/>
    <w:rsid w:val="00034B61"/>
    <w:rsid w:val="00097C18"/>
    <w:rsid w:val="00170CF5"/>
    <w:rsid w:val="00175C42"/>
    <w:rsid w:val="001A7C48"/>
    <w:rsid w:val="00362A5A"/>
    <w:rsid w:val="003B226D"/>
    <w:rsid w:val="003B5A60"/>
    <w:rsid w:val="00404CCC"/>
    <w:rsid w:val="0047390B"/>
    <w:rsid w:val="004F5B10"/>
    <w:rsid w:val="00557226"/>
    <w:rsid w:val="005B1153"/>
    <w:rsid w:val="005C6C1D"/>
    <w:rsid w:val="0067356E"/>
    <w:rsid w:val="006C597F"/>
    <w:rsid w:val="006E0A71"/>
    <w:rsid w:val="00722E10"/>
    <w:rsid w:val="0076381A"/>
    <w:rsid w:val="0077482A"/>
    <w:rsid w:val="00790096"/>
    <w:rsid w:val="007A0A69"/>
    <w:rsid w:val="007A0AFB"/>
    <w:rsid w:val="007C0431"/>
    <w:rsid w:val="00810198"/>
    <w:rsid w:val="00822C1C"/>
    <w:rsid w:val="00884BEB"/>
    <w:rsid w:val="00993FEA"/>
    <w:rsid w:val="009C621D"/>
    <w:rsid w:val="00A20D71"/>
    <w:rsid w:val="00B55E6E"/>
    <w:rsid w:val="00B64E9B"/>
    <w:rsid w:val="00BE5A37"/>
    <w:rsid w:val="00C064DF"/>
    <w:rsid w:val="00C506CD"/>
    <w:rsid w:val="00C56814"/>
    <w:rsid w:val="00CE1AAB"/>
    <w:rsid w:val="00D11294"/>
    <w:rsid w:val="00D33FF6"/>
    <w:rsid w:val="00D6064E"/>
    <w:rsid w:val="00D90EB6"/>
    <w:rsid w:val="00DC17FD"/>
    <w:rsid w:val="00DD2B85"/>
    <w:rsid w:val="00DD5212"/>
    <w:rsid w:val="00DD5F32"/>
    <w:rsid w:val="00E865B4"/>
    <w:rsid w:val="00F2331C"/>
    <w:rsid w:val="00F32067"/>
    <w:rsid w:val="00F71579"/>
    <w:rsid w:val="00FD1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A5DCD-284F-400B-9D58-55042C8B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0F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1A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F2331C"/>
    <w:pPr>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rsid w:val="00F2331C"/>
    <w:rPr>
      <w:rFonts w:eastAsiaTheme="minorEastAsia"/>
      <w:sz w:val="24"/>
      <w:szCs w:val="24"/>
    </w:rPr>
  </w:style>
  <w:style w:type="paragraph" w:styleId="ListParagraph">
    <w:name w:val="List Paragraph"/>
    <w:basedOn w:val="Normal"/>
    <w:link w:val="ListParagraphChar"/>
    <w:uiPriority w:val="72"/>
    <w:qFormat/>
    <w:rsid w:val="0076381A"/>
    <w:pPr>
      <w:spacing w:after="0" w:line="276" w:lineRule="auto"/>
      <w:ind w:left="720"/>
      <w:contextualSpacing/>
    </w:pPr>
  </w:style>
  <w:style w:type="table" w:styleId="TableGrid">
    <w:name w:val="Table Grid"/>
    <w:basedOn w:val="TableNormal"/>
    <w:uiPriority w:val="59"/>
    <w:rsid w:val="007638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1">
    <w:name w:val="Caption1"/>
    <w:basedOn w:val="DefaultParagraphFont"/>
    <w:rsid w:val="0076381A"/>
  </w:style>
  <w:style w:type="character" w:customStyle="1" w:styleId="ListParagraphChar">
    <w:name w:val="List Paragraph Char"/>
    <w:basedOn w:val="DefaultParagraphFont"/>
    <w:link w:val="ListParagraph"/>
    <w:uiPriority w:val="72"/>
    <w:rsid w:val="0076381A"/>
  </w:style>
  <w:style w:type="paragraph" w:customStyle="1" w:styleId="EndNoteBibliography">
    <w:name w:val="EndNote Bibliography"/>
    <w:basedOn w:val="Normal"/>
    <w:link w:val="EndNoteBibliographyChar"/>
    <w:rsid w:val="0076381A"/>
    <w:pPr>
      <w:spacing w:after="0" w:line="240" w:lineRule="auto"/>
    </w:pPr>
    <w:rPr>
      <w:rFonts w:ascii="Calibri" w:hAnsi="Calibri"/>
      <w:noProof/>
      <w:sz w:val="24"/>
    </w:rPr>
  </w:style>
  <w:style w:type="character" w:customStyle="1" w:styleId="EndNoteBibliographyChar">
    <w:name w:val="EndNote Bibliography Char"/>
    <w:basedOn w:val="ListParagraphChar"/>
    <w:link w:val="EndNoteBibliography"/>
    <w:rsid w:val="0076381A"/>
    <w:rPr>
      <w:rFonts w:ascii="Calibri" w:hAnsi="Calibri"/>
      <w:noProof/>
      <w:sz w:val="24"/>
    </w:rPr>
  </w:style>
  <w:style w:type="character" w:styleId="Hyperlink">
    <w:name w:val="Hyperlink"/>
    <w:basedOn w:val="DefaultParagraphFont"/>
    <w:uiPriority w:val="99"/>
    <w:unhideWhenUsed/>
    <w:rsid w:val="0076381A"/>
    <w:rPr>
      <w:color w:val="0563C1" w:themeColor="hyperlink"/>
      <w:u w:val="single"/>
    </w:rPr>
  </w:style>
  <w:style w:type="table" w:customStyle="1" w:styleId="QQuestionTable">
    <w:name w:val="QQuestionTable"/>
    <w:uiPriority w:val="99"/>
    <w:qFormat/>
    <w:rsid w:val="0076381A"/>
    <w:pPr>
      <w:spacing w:after="0" w:line="240" w:lineRule="auto"/>
      <w:jc w:val="center"/>
    </w:pPr>
    <w:rPr>
      <w:rFonts w:eastAsiaTheme="minorEastAsia"/>
      <w:sz w:val="20"/>
      <w:szCs w:val="20"/>
      <w:lang w:val="en-PH" w:eastAsia="en-PH"/>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76381A"/>
    <w:pPr>
      <w:spacing w:after="0" w:line="240" w:lineRule="auto"/>
    </w:pPr>
    <w:rPr>
      <w:rFonts w:eastAsiaTheme="minorEastAsia"/>
      <w:color w:val="FFFFFF" w:themeColor="background1"/>
    </w:rPr>
  </w:style>
  <w:style w:type="numbering" w:customStyle="1" w:styleId="Singlepunch">
    <w:name w:val="Single punch"/>
    <w:rsid w:val="0076381A"/>
    <w:pPr>
      <w:numPr>
        <w:numId w:val="3"/>
      </w:numPr>
    </w:pPr>
  </w:style>
  <w:style w:type="paragraph" w:customStyle="1" w:styleId="ColorfulShading-Accent31">
    <w:name w:val="Colorful Shading - Accent 31"/>
    <w:basedOn w:val="Normal"/>
    <w:uiPriority w:val="72"/>
    <w:qFormat/>
    <w:rsid w:val="003B226D"/>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0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F7D"/>
  </w:style>
  <w:style w:type="paragraph" w:styleId="Footer">
    <w:name w:val="footer"/>
    <w:basedOn w:val="Normal"/>
    <w:link w:val="FooterChar"/>
    <w:uiPriority w:val="99"/>
    <w:unhideWhenUsed/>
    <w:rsid w:val="00020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F7D"/>
  </w:style>
  <w:style w:type="character" w:customStyle="1" w:styleId="Heading1Char">
    <w:name w:val="Heading 1 Char"/>
    <w:basedOn w:val="DefaultParagraphFont"/>
    <w:link w:val="Heading1"/>
    <w:uiPriority w:val="9"/>
    <w:rsid w:val="00020F7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20F7D"/>
    <w:pPr>
      <w:outlineLvl w:val="9"/>
    </w:pPr>
  </w:style>
  <w:style w:type="paragraph" w:styleId="TOC1">
    <w:name w:val="toc 1"/>
    <w:basedOn w:val="Normal"/>
    <w:next w:val="Normal"/>
    <w:autoRedefine/>
    <w:uiPriority w:val="39"/>
    <w:unhideWhenUsed/>
    <w:rsid w:val="00020F7D"/>
    <w:pPr>
      <w:spacing w:after="100"/>
    </w:pPr>
  </w:style>
  <w:style w:type="paragraph" w:styleId="BalloonText">
    <w:name w:val="Balloon Text"/>
    <w:basedOn w:val="Normal"/>
    <w:link w:val="BalloonTextChar"/>
    <w:uiPriority w:val="99"/>
    <w:semiHidden/>
    <w:unhideWhenUsed/>
    <w:rsid w:val="00D11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294"/>
    <w:rPr>
      <w:rFonts w:ascii="Segoe UI" w:hAnsi="Segoe UI" w:cs="Segoe UI"/>
      <w:sz w:val="18"/>
      <w:szCs w:val="18"/>
    </w:rPr>
  </w:style>
  <w:style w:type="table" w:styleId="LightList">
    <w:name w:val="Light List"/>
    <w:basedOn w:val="TableNormal"/>
    <w:uiPriority w:val="61"/>
    <w:rsid w:val="00BE5A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rsid w:val="00CE1AAB"/>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CE1AAB"/>
    <w:pPr>
      <w:tabs>
        <w:tab w:val="right" w:leader="dot" w:pos="9350"/>
      </w:tabs>
      <w:spacing w:after="100"/>
      <w:ind w:left="-90" w:firstLine="3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ms.org/wp-content/uploads/2015/04/Levels-Organizational-Analysi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lb47\Box%20Sync\Research\LSL\Culture%20manuscript\RSMR%20and%20culture%20tables%20-%20change%20vs%20no%20change%20hospitals_8-7-17_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lb47\Box%20Sync\Research\LSL\Culture%20manuscript\RSMR%20and%20culture%20tables%20-%20change%20vs%20no%20change%20hospitals_8-7-17_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a:t>AMI change over time, 6</a:t>
            </a:r>
            <a:r>
              <a:rPr lang="en-US" sz="1000" baseline="0"/>
              <a:t> hospitals with culture change</a:t>
            </a:r>
            <a:endParaRPr lang="en-US" sz="1000"/>
          </a:p>
        </c:rich>
      </c:tx>
      <c:layout>
        <c:manualLayout>
          <c:xMode val="edge"/>
          <c:yMode val="edge"/>
          <c:x val="0.13632598067282983"/>
          <c:y val="2.6209849399993945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612196936167931"/>
          <c:y val="0.11135918362854383"/>
          <c:w val="0.86224207141375975"/>
          <c:h val="0.66316938304353445"/>
        </c:manualLayout>
      </c:layout>
      <c:lineChart>
        <c:grouping val="standard"/>
        <c:varyColors val="0"/>
        <c:ser>
          <c:idx val="0"/>
          <c:order val="0"/>
          <c:tx>
            <c:strRef>
              <c:f>RSMR!$D$5</c:f>
              <c:strCache>
                <c:ptCount val="1"/>
                <c:pt idx="0">
                  <c:v>C</c:v>
                </c:pt>
              </c:strCache>
            </c:strRef>
          </c:tx>
          <c:spPr>
            <a:ln w="28575" cap="rnd">
              <a:solidFill>
                <a:schemeClr val="tx1"/>
              </a:solidFill>
              <a:round/>
            </a:ln>
            <a:effectLst/>
          </c:spPr>
          <c:marker>
            <c:symbol val="none"/>
          </c:marker>
          <c:cat>
            <c:strRef>
              <c:f>(RSMR!$E$4,RSMR!$G$4,RSMR!$I$4,RSMR!$K$4,RSMR!$M$4)</c:f>
              <c:strCache>
                <c:ptCount val="4"/>
                <c:pt idx="0">
                  <c:v>2009-12</c:v>
                </c:pt>
                <c:pt idx="1">
                  <c:v>2010-13</c:v>
                </c:pt>
                <c:pt idx="2">
                  <c:v>2011-14</c:v>
                </c:pt>
                <c:pt idx="3">
                  <c:v>2012-15</c:v>
                </c:pt>
              </c:strCache>
              <c:extLst xmlns:c16r2="http://schemas.microsoft.com/office/drawing/2015/06/chart"/>
            </c:strRef>
          </c:cat>
          <c:val>
            <c:numRef>
              <c:f>(RSMR!$E$5,RSMR!$G$5,RSMR!$I$5,RSMR!$K$5,RSMR!$M$5)</c:f>
              <c:numCache>
                <c:formatCode>General</c:formatCode>
                <c:ptCount val="4"/>
                <c:pt idx="0">
                  <c:v>16.600000000000001</c:v>
                </c:pt>
                <c:pt idx="1">
                  <c:v>17.7</c:v>
                </c:pt>
                <c:pt idx="2">
                  <c:v>16.100000000000001</c:v>
                </c:pt>
                <c:pt idx="3">
                  <c:v>15.2</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0-3954-4499-A335-BF2E2BFA0E94}"/>
            </c:ext>
          </c:extLst>
        </c:ser>
        <c:ser>
          <c:idx val="1"/>
          <c:order val="1"/>
          <c:tx>
            <c:strRef>
              <c:f>RSMR!$D$6</c:f>
              <c:strCache>
                <c:ptCount val="1"/>
                <c:pt idx="0">
                  <c:v>F</c:v>
                </c:pt>
              </c:strCache>
            </c:strRef>
          </c:tx>
          <c:spPr>
            <a:ln w="28575" cap="rnd">
              <a:solidFill>
                <a:schemeClr val="tx1"/>
              </a:solidFill>
              <a:round/>
            </a:ln>
            <a:effectLst/>
          </c:spPr>
          <c:marker>
            <c:symbol val="none"/>
          </c:marker>
          <c:cat>
            <c:strRef>
              <c:f>(RSMR!$E$4,RSMR!$G$4,RSMR!$I$4,RSMR!$K$4,RSMR!$M$4)</c:f>
              <c:strCache>
                <c:ptCount val="4"/>
                <c:pt idx="0">
                  <c:v>2009-12</c:v>
                </c:pt>
                <c:pt idx="1">
                  <c:v>2010-13</c:v>
                </c:pt>
                <c:pt idx="2">
                  <c:v>2011-14</c:v>
                </c:pt>
                <c:pt idx="3">
                  <c:v>2012-15</c:v>
                </c:pt>
              </c:strCache>
              <c:extLst xmlns:c16r2="http://schemas.microsoft.com/office/drawing/2015/06/chart"/>
            </c:strRef>
          </c:cat>
          <c:val>
            <c:numRef>
              <c:f>(RSMR!$E$6,RSMR!$G$6,RSMR!$I$6,RSMR!$K$6,RSMR!$M$6)</c:f>
              <c:numCache>
                <c:formatCode>General</c:formatCode>
                <c:ptCount val="4"/>
                <c:pt idx="0">
                  <c:v>14.6</c:v>
                </c:pt>
                <c:pt idx="1">
                  <c:v>16.100000000000001</c:v>
                </c:pt>
                <c:pt idx="2">
                  <c:v>14.6</c:v>
                </c:pt>
                <c:pt idx="3">
                  <c:v>14.2</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1-3954-4499-A335-BF2E2BFA0E94}"/>
            </c:ext>
          </c:extLst>
        </c:ser>
        <c:ser>
          <c:idx val="2"/>
          <c:order val="2"/>
          <c:tx>
            <c:strRef>
              <c:f>RSMR!$D$7</c:f>
              <c:strCache>
                <c:ptCount val="1"/>
                <c:pt idx="0">
                  <c:v>J</c:v>
                </c:pt>
              </c:strCache>
            </c:strRef>
          </c:tx>
          <c:spPr>
            <a:ln w="28575" cap="rnd">
              <a:solidFill>
                <a:schemeClr val="tx1"/>
              </a:solidFill>
              <a:round/>
            </a:ln>
            <a:effectLst/>
          </c:spPr>
          <c:marker>
            <c:symbol val="none"/>
          </c:marker>
          <c:cat>
            <c:strRef>
              <c:f>(RSMR!$E$4,RSMR!$G$4,RSMR!$I$4,RSMR!$K$4,RSMR!$M$4)</c:f>
              <c:strCache>
                <c:ptCount val="4"/>
                <c:pt idx="0">
                  <c:v>2009-12</c:v>
                </c:pt>
                <c:pt idx="1">
                  <c:v>2010-13</c:v>
                </c:pt>
                <c:pt idx="2">
                  <c:v>2011-14</c:v>
                </c:pt>
                <c:pt idx="3">
                  <c:v>2012-15</c:v>
                </c:pt>
              </c:strCache>
              <c:extLst xmlns:c16r2="http://schemas.microsoft.com/office/drawing/2015/06/chart"/>
            </c:strRef>
          </c:cat>
          <c:val>
            <c:numRef>
              <c:f>(RSMR!$E$7,RSMR!$G$7,RSMR!$I$7,RSMR!$K$7,RSMR!$M$7)</c:f>
              <c:numCache>
                <c:formatCode>General</c:formatCode>
                <c:ptCount val="4"/>
                <c:pt idx="0">
                  <c:v>14.2</c:v>
                </c:pt>
                <c:pt idx="1">
                  <c:v>13.2</c:v>
                </c:pt>
                <c:pt idx="2">
                  <c:v>12.3</c:v>
                </c:pt>
                <c:pt idx="3">
                  <c:v>11.6</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2-3954-4499-A335-BF2E2BFA0E94}"/>
            </c:ext>
          </c:extLst>
        </c:ser>
        <c:ser>
          <c:idx val="3"/>
          <c:order val="3"/>
          <c:tx>
            <c:strRef>
              <c:f>RSMR!$D$8</c:f>
              <c:strCache>
                <c:ptCount val="1"/>
                <c:pt idx="0">
                  <c:v>G</c:v>
                </c:pt>
              </c:strCache>
            </c:strRef>
          </c:tx>
          <c:spPr>
            <a:ln w="28575" cap="rnd">
              <a:solidFill>
                <a:schemeClr val="tx1"/>
              </a:solidFill>
              <a:round/>
            </a:ln>
            <a:effectLst/>
          </c:spPr>
          <c:marker>
            <c:symbol val="none"/>
          </c:marker>
          <c:cat>
            <c:strRef>
              <c:f>(RSMR!$E$4,RSMR!$G$4,RSMR!$I$4,RSMR!$K$4,RSMR!$M$4)</c:f>
              <c:strCache>
                <c:ptCount val="4"/>
                <c:pt idx="0">
                  <c:v>2009-12</c:v>
                </c:pt>
                <c:pt idx="1">
                  <c:v>2010-13</c:v>
                </c:pt>
                <c:pt idx="2">
                  <c:v>2011-14</c:v>
                </c:pt>
                <c:pt idx="3">
                  <c:v>2012-15</c:v>
                </c:pt>
              </c:strCache>
              <c:extLst xmlns:c16r2="http://schemas.microsoft.com/office/drawing/2015/06/chart"/>
            </c:strRef>
          </c:cat>
          <c:val>
            <c:numRef>
              <c:f>(RSMR!$E$8,RSMR!$G$8,RSMR!$I$8,RSMR!$K$8,RSMR!$M$8)</c:f>
              <c:numCache>
                <c:formatCode>General</c:formatCode>
                <c:ptCount val="4"/>
                <c:pt idx="0">
                  <c:v>16.7</c:v>
                </c:pt>
                <c:pt idx="1">
                  <c:v>15.4</c:v>
                </c:pt>
                <c:pt idx="2">
                  <c:v>12.9</c:v>
                </c:pt>
                <c:pt idx="3">
                  <c:v>11.2</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3-3954-4499-A335-BF2E2BFA0E94}"/>
            </c:ext>
          </c:extLst>
        </c:ser>
        <c:ser>
          <c:idx val="4"/>
          <c:order val="4"/>
          <c:tx>
            <c:strRef>
              <c:f>RSMR!$D$9</c:f>
              <c:strCache>
                <c:ptCount val="1"/>
                <c:pt idx="0">
                  <c:v>I</c:v>
                </c:pt>
              </c:strCache>
            </c:strRef>
          </c:tx>
          <c:spPr>
            <a:ln w="28575" cap="rnd">
              <a:solidFill>
                <a:schemeClr val="tx1"/>
              </a:solidFill>
              <a:round/>
            </a:ln>
            <a:effectLst/>
          </c:spPr>
          <c:marker>
            <c:symbol val="none"/>
          </c:marker>
          <c:cat>
            <c:strRef>
              <c:f>(RSMR!$E$4,RSMR!$G$4,RSMR!$I$4,RSMR!$K$4,RSMR!$M$4)</c:f>
              <c:strCache>
                <c:ptCount val="4"/>
                <c:pt idx="0">
                  <c:v>2009-12</c:v>
                </c:pt>
                <c:pt idx="1">
                  <c:v>2010-13</c:v>
                </c:pt>
                <c:pt idx="2">
                  <c:v>2011-14</c:v>
                </c:pt>
                <c:pt idx="3">
                  <c:v>2012-15</c:v>
                </c:pt>
              </c:strCache>
              <c:extLst xmlns:c16r2="http://schemas.microsoft.com/office/drawing/2015/06/chart"/>
            </c:strRef>
          </c:cat>
          <c:val>
            <c:numRef>
              <c:f>(RSMR!$E$9,RSMR!$G$9,RSMR!$I$9,RSMR!$K$9,RSMR!$M$9)</c:f>
              <c:numCache>
                <c:formatCode>General</c:formatCode>
                <c:ptCount val="4"/>
                <c:pt idx="0">
                  <c:v>16.399999999999999</c:v>
                </c:pt>
                <c:pt idx="1">
                  <c:v>16.399999999999999</c:v>
                </c:pt>
                <c:pt idx="2">
                  <c:v>16.100000000000001</c:v>
                </c:pt>
                <c:pt idx="3">
                  <c:v>14.6</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4-3954-4499-A335-BF2E2BFA0E94}"/>
            </c:ext>
          </c:extLst>
        </c:ser>
        <c:ser>
          <c:idx val="5"/>
          <c:order val="5"/>
          <c:tx>
            <c:strRef>
              <c:f>RSMR!$D$10</c:f>
              <c:strCache>
                <c:ptCount val="1"/>
                <c:pt idx="0">
                  <c:v>A</c:v>
                </c:pt>
              </c:strCache>
            </c:strRef>
          </c:tx>
          <c:spPr>
            <a:ln w="28575" cap="rnd">
              <a:solidFill>
                <a:schemeClr val="tx1"/>
              </a:solidFill>
              <a:round/>
            </a:ln>
            <a:effectLst/>
          </c:spPr>
          <c:marker>
            <c:symbol val="none"/>
          </c:marker>
          <c:cat>
            <c:strRef>
              <c:f>(RSMR!$E$4,RSMR!$G$4,RSMR!$I$4,RSMR!$K$4,RSMR!$M$4)</c:f>
              <c:strCache>
                <c:ptCount val="4"/>
                <c:pt idx="0">
                  <c:v>2009-12</c:v>
                </c:pt>
                <c:pt idx="1">
                  <c:v>2010-13</c:v>
                </c:pt>
                <c:pt idx="2">
                  <c:v>2011-14</c:v>
                </c:pt>
                <c:pt idx="3">
                  <c:v>2012-15</c:v>
                </c:pt>
              </c:strCache>
              <c:extLst xmlns:c16r2="http://schemas.microsoft.com/office/drawing/2015/06/chart"/>
            </c:strRef>
          </c:cat>
          <c:val>
            <c:numRef>
              <c:f>(RSMR!$E$10,RSMR!$G$10,RSMR!$I$10,RSMR!$K$10,RSMR!$M$10)</c:f>
              <c:numCache>
                <c:formatCode>General</c:formatCode>
                <c:ptCount val="4"/>
                <c:pt idx="0">
                  <c:v>13.3</c:v>
                </c:pt>
                <c:pt idx="1">
                  <c:v>12.5</c:v>
                </c:pt>
                <c:pt idx="2">
                  <c:v>12.1</c:v>
                </c:pt>
                <c:pt idx="3">
                  <c:v>10.9</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5-3954-4499-A335-BF2E2BFA0E94}"/>
            </c:ext>
          </c:extLst>
        </c:ser>
        <c:dLbls>
          <c:showLegendKey val="0"/>
          <c:showVal val="0"/>
          <c:showCatName val="0"/>
          <c:showSerName val="0"/>
          <c:showPercent val="0"/>
          <c:showBubbleSize val="0"/>
        </c:dLbls>
        <c:smooth val="0"/>
        <c:axId val="525490672"/>
        <c:axId val="525491848"/>
      </c:lineChart>
      <c:catAx>
        <c:axId val="525490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491848"/>
        <c:crosses val="autoZero"/>
        <c:auto val="1"/>
        <c:lblAlgn val="ctr"/>
        <c:lblOffset val="100"/>
        <c:noMultiLvlLbl val="0"/>
      </c:catAx>
      <c:valAx>
        <c:axId val="525491848"/>
        <c:scaling>
          <c:orientation val="minMax"/>
          <c:min val="8"/>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AMI RSMR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490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a:t>AMI change over time, 4 hospitals without culture change</a:t>
            </a:r>
          </a:p>
        </c:rich>
      </c:tx>
      <c:layout>
        <c:manualLayout>
          <c:xMode val="edge"/>
          <c:yMode val="edge"/>
          <c:x val="0.12919874096321973"/>
          <c:y val="2.6219508208736187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929291135526611"/>
          <c:y val="0.10266126589945487"/>
          <c:w val="0.85907126734971728"/>
          <c:h val="0.6718762045041573"/>
        </c:manualLayout>
      </c:layout>
      <c:lineChart>
        <c:grouping val="standard"/>
        <c:varyColors val="0"/>
        <c:ser>
          <c:idx val="6"/>
          <c:order val="0"/>
          <c:tx>
            <c:strRef>
              <c:f>RSMR!$D$11</c:f>
              <c:strCache>
                <c:ptCount val="1"/>
                <c:pt idx="0">
                  <c:v>D</c:v>
                </c:pt>
              </c:strCache>
            </c:strRef>
          </c:tx>
          <c:spPr>
            <a:ln w="28575" cap="rnd">
              <a:solidFill>
                <a:schemeClr val="tx1"/>
              </a:solidFill>
              <a:prstDash val="dash"/>
              <a:round/>
            </a:ln>
            <a:effectLst/>
          </c:spPr>
          <c:marker>
            <c:symbol val="none"/>
          </c:marker>
          <c:cat>
            <c:strRef>
              <c:f>(RSMR!$E$4,RSMR!$G$4,RSMR!$I$4,RSMR!$K$4,RSMR!$M$4)</c:f>
              <c:strCache>
                <c:ptCount val="4"/>
                <c:pt idx="0">
                  <c:v>2009-12</c:v>
                </c:pt>
                <c:pt idx="1">
                  <c:v>2010-13</c:v>
                </c:pt>
                <c:pt idx="2">
                  <c:v>2011-14</c:v>
                </c:pt>
                <c:pt idx="3">
                  <c:v>2012-15</c:v>
                </c:pt>
              </c:strCache>
              <c:extLst xmlns:c16r2="http://schemas.microsoft.com/office/drawing/2015/06/chart"/>
            </c:strRef>
          </c:cat>
          <c:val>
            <c:numRef>
              <c:f>(RSMR!$E$11,RSMR!$G$11,RSMR!$I$11,RSMR!$K$11,RSMR!$M$11)</c:f>
              <c:numCache>
                <c:formatCode>General</c:formatCode>
                <c:ptCount val="4"/>
                <c:pt idx="0">
                  <c:v>14.4</c:v>
                </c:pt>
                <c:pt idx="1">
                  <c:v>12.6</c:v>
                </c:pt>
                <c:pt idx="2">
                  <c:v>11.4</c:v>
                </c:pt>
                <c:pt idx="3">
                  <c:v>11.2</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0-AF38-4DDA-89E2-83386B571A83}"/>
            </c:ext>
          </c:extLst>
        </c:ser>
        <c:ser>
          <c:idx val="7"/>
          <c:order val="1"/>
          <c:tx>
            <c:strRef>
              <c:f>RSMR!$D$12</c:f>
              <c:strCache>
                <c:ptCount val="1"/>
                <c:pt idx="0">
                  <c:v>E</c:v>
                </c:pt>
              </c:strCache>
            </c:strRef>
          </c:tx>
          <c:spPr>
            <a:ln w="28575" cap="rnd">
              <a:solidFill>
                <a:schemeClr val="tx1"/>
              </a:solidFill>
              <a:prstDash val="dash"/>
              <a:round/>
            </a:ln>
            <a:effectLst/>
          </c:spPr>
          <c:marker>
            <c:symbol val="none"/>
          </c:marker>
          <c:cat>
            <c:strRef>
              <c:f>(RSMR!$E$4,RSMR!$G$4,RSMR!$I$4,RSMR!$K$4,RSMR!$M$4)</c:f>
              <c:strCache>
                <c:ptCount val="4"/>
                <c:pt idx="0">
                  <c:v>2009-12</c:v>
                </c:pt>
                <c:pt idx="1">
                  <c:v>2010-13</c:v>
                </c:pt>
                <c:pt idx="2">
                  <c:v>2011-14</c:v>
                </c:pt>
                <c:pt idx="3">
                  <c:v>2012-15</c:v>
                </c:pt>
              </c:strCache>
              <c:extLst xmlns:c16r2="http://schemas.microsoft.com/office/drawing/2015/06/chart"/>
            </c:strRef>
          </c:cat>
          <c:val>
            <c:numRef>
              <c:f>(RSMR!$E$12,RSMR!$G$12,RSMR!$I$12,RSMR!$K$12,RSMR!$M$12)</c:f>
              <c:numCache>
                <c:formatCode>General</c:formatCode>
                <c:ptCount val="4"/>
                <c:pt idx="0">
                  <c:v>15.7</c:v>
                </c:pt>
                <c:pt idx="1">
                  <c:v>14.3</c:v>
                </c:pt>
                <c:pt idx="2">
                  <c:v>14</c:v>
                </c:pt>
                <c:pt idx="3">
                  <c:v>14.4</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1-AF38-4DDA-89E2-83386B571A83}"/>
            </c:ext>
          </c:extLst>
        </c:ser>
        <c:ser>
          <c:idx val="8"/>
          <c:order val="2"/>
          <c:tx>
            <c:strRef>
              <c:f>RSMR!$D$13</c:f>
              <c:strCache>
                <c:ptCount val="1"/>
                <c:pt idx="0">
                  <c:v>B</c:v>
                </c:pt>
              </c:strCache>
            </c:strRef>
          </c:tx>
          <c:spPr>
            <a:ln w="28575" cap="rnd">
              <a:solidFill>
                <a:schemeClr val="tx1"/>
              </a:solidFill>
              <a:prstDash val="dash"/>
              <a:round/>
            </a:ln>
            <a:effectLst/>
          </c:spPr>
          <c:marker>
            <c:symbol val="none"/>
          </c:marker>
          <c:cat>
            <c:strRef>
              <c:f>(RSMR!$E$4,RSMR!$G$4,RSMR!$I$4,RSMR!$K$4,RSMR!$M$4)</c:f>
              <c:strCache>
                <c:ptCount val="4"/>
                <c:pt idx="0">
                  <c:v>2009-12</c:v>
                </c:pt>
                <c:pt idx="1">
                  <c:v>2010-13</c:v>
                </c:pt>
                <c:pt idx="2">
                  <c:v>2011-14</c:v>
                </c:pt>
                <c:pt idx="3">
                  <c:v>2012-15</c:v>
                </c:pt>
              </c:strCache>
              <c:extLst xmlns:c16r2="http://schemas.microsoft.com/office/drawing/2015/06/chart"/>
            </c:strRef>
          </c:cat>
          <c:val>
            <c:numRef>
              <c:f>(RSMR!$E$13,RSMR!$G$13,RSMR!$I$13,RSMR!$K$13,RSMR!$M$13)</c:f>
              <c:numCache>
                <c:formatCode>General</c:formatCode>
                <c:ptCount val="4"/>
                <c:pt idx="0">
                  <c:v>15.7</c:v>
                </c:pt>
                <c:pt idx="1">
                  <c:v>17.100000000000001</c:v>
                </c:pt>
                <c:pt idx="2">
                  <c:v>16.100000000000001</c:v>
                </c:pt>
                <c:pt idx="3">
                  <c:v>15.4</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2-AF38-4DDA-89E2-83386B571A83}"/>
            </c:ext>
          </c:extLst>
        </c:ser>
        <c:ser>
          <c:idx val="9"/>
          <c:order val="3"/>
          <c:tx>
            <c:strRef>
              <c:f>RSMR!$D$14</c:f>
              <c:strCache>
                <c:ptCount val="1"/>
                <c:pt idx="0">
                  <c:v>H</c:v>
                </c:pt>
              </c:strCache>
            </c:strRef>
          </c:tx>
          <c:spPr>
            <a:ln w="28575" cap="rnd">
              <a:solidFill>
                <a:schemeClr val="tx1"/>
              </a:solidFill>
              <a:prstDash val="dash"/>
              <a:round/>
            </a:ln>
            <a:effectLst/>
          </c:spPr>
          <c:marker>
            <c:symbol val="none"/>
          </c:marker>
          <c:cat>
            <c:strRef>
              <c:f>(RSMR!$E$4,RSMR!$G$4,RSMR!$I$4,RSMR!$K$4,RSMR!$M$4)</c:f>
              <c:strCache>
                <c:ptCount val="4"/>
                <c:pt idx="0">
                  <c:v>2009-12</c:v>
                </c:pt>
                <c:pt idx="1">
                  <c:v>2010-13</c:v>
                </c:pt>
                <c:pt idx="2">
                  <c:v>2011-14</c:v>
                </c:pt>
                <c:pt idx="3">
                  <c:v>2012-15</c:v>
                </c:pt>
              </c:strCache>
              <c:extLst xmlns:c16r2="http://schemas.microsoft.com/office/drawing/2015/06/chart"/>
            </c:strRef>
          </c:cat>
          <c:val>
            <c:numRef>
              <c:f>(RSMR!$E$14,RSMR!$G$14,RSMR!$I$14,RSMR!$K$14,RSMR!$M$14)</c:f>
              <c:numCache>
                <c:formatCode>General</c:formatCode>
                <c:ptCount val="4"/>
                <c:pt idx="0">
                  <c:v>14.5</c:v>
                </c:pt>
                <c:pt idx="1">
                  <c:v>13.6</c:v>
                </c:pt>
                <c:pt idx="2">
                  <c:v>13.3</c:v>
                </c:pt>
                <c:pt idx="3">
                  <c:v>12.9</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3-AF38-4DDA-89E2-83386B571A83}"/>
            </c:ext>
          </c:extLst>
        </c:ser>
        <c:dLbls>
          <c:showLegendKey val="0"/>
          <c:showVal val="0"/>
          <c:showCatName val="0"/>
          <c:showSerName val="0"/>
          <c:showPercent val="0"/>
          <c:showBubbleSize val="0"/>
        </c:dLbls>
        <c:smooth val="0"/>
        <c:axId val="525493024"/>
        <c:axId val="525493416"/>
      </c:lineChart>
      <c:catAx>
        <c:axId val="525493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493416"/>
        <c:crosses val="autoZero"/>
        <c:auto val="1"/>
        <c:lblAlgn val="ctr"/>
        <c:lblOffset val="100"/>
        <c:noMultiLvlLbl val="0"/>
      </c:catAx>
      <c:valAx>
        <c:axId val="525493416"/>
        <c:scaling>
          <c:orientation val="minMax"/>
          <c:max val="20"/>
          <c:min val="8"/>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AMI RSMR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493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B467A-4CF1-4943-AEDA-14251A5FC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4059</Words>
  <Characters>23140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Cherlin</dc:creator>
  <cp:keywords/>
  <dc:description/>
  <cp:lastModifiedBy>Khan, Lynn</cp:lastModifiedBy>
  <cp:revision>2</cp:revision>
  <cp:lastPrinted>2017-03-25T18:16:00Z</cp:lastPrinted>
  <dcterms:created xsi:type="dcterms:W3CDTF">2017-10-03T07:23:00Z</dcterms:created>
  <dcterms:modified xsi:type="dcterms:W3CDTF">2017-10-03T07:23:00Z</dcterms:modified>
</cp:coreProperties>
</file>